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53A1" w14:textId="77777777" w:rsidR="00F84B22" w:rsidRPr="00B47551" w:rsidRDefault="00F84B22">
      <w:pPr>
        <w:pStyle w:val="BodyText"/>
        <w:spacing w:before="11"/>
        <w:ind w:left="0"/>
        <w:rPr>
          <w:b/>
          <w:sz w:val="16"/>
          <w:szCs w:val="16"/>
        </w:rPr>
      </w:pPr>
    </w:p>
    <w:p w14:paraId="45EA27D9" w14:textId="77777777" w:rsidR="00F84B22" w:rsidRPr="00B47551" w:rsidRDefault="008C6119" w:rsidP="00B47551">
      <w:pPr>
        <w:pStyle w:val="BodyText"/>
        <w:jc w:val="center"/>
      </w:pPr>
      <w:r w:rsidRPr="00B47551">
        <w:t>Whistleblowing</w:t>
      </w:r>
      <w:r w:rsidRPr="00B47551">
        <w:rPr>
          <w:spacing w:val="-6"/>
        </w:rPr>
        <w:t xml:space="preserve"> </w:t>
      </w:r>
      <w:r w:rsidRPr="00B47551">
        <w:t>(Protected</w:t>
      </w:r>
      <w:r w:rsidRPr="00B47551">
        <w:rPr>
          <w:spacing w:val="-6"/>
        </w:rPr>
        <w:t xml:space="preserve"> </w:t>
      </w:r>
      <w:r w:rsidRPr="00B47551">
        <w:t>Disclosures</w:t>
      </w:r>
      <w:r w:rsidRPr="00B47551">
        <w:rPr>
          <w:spacing w:val="-8"/>
        </w:rPr>
        <w:t xml:space="preserve"> </w:t>
      </w:r>
      <w:r w:rsidRPr="00B47551">
        <w:t>in</w:t>
      </w:r>
      <w:r w:rsidRPr="00B47551">
        <w:rPr>
          <w:spacing w:val="-7"/>
        </w:rPr>
        <w:t xml:space="preserve"> </w:t>
      </w:r>
      <w:r w:rsidRPr="00B47551">
        <w:t>the</w:t>
      </w:r>
      <w:r w:rsidRPr="00B47551">
        <w:rPr>
          <w:spacing w:val="-7"/>
        </w:rPr>
        <w:t xml:space="preserve"> </w:t>
      </w:r>
      <w:r w:rsidRPr="00B47551">
        <w:t>Workplace)</w:t>
      </w:r>
      <w:r w:rsidRPr="00B47551">
        <w:rPr>
          <w:spacing w:val="-6"/>
        </w:rPr>
        <w:t xml:space="preserve"> </w:t>
      </w:r>
      <w:r w:rsidRPr="00B47551">
        <w:rPr>
          <w:spacing w:val="-2"/>
        </w:rPr>
        <w:t>Policy</w:t>
      </w:r>
    </w:p>
    <w:p w14:paraId="430779F0" w14:textId="77777777" w:rsidR="00F84B22" w:rsidRPr="00B47551" w:rsidRDefault="00F84B22">
      <w:pPr>
        <w:pStyle w:val="BodyText"/>
        <w:ind w:left="0"/>
        <w:rPr>
          <w:sz w:val="30"/>
        </w:rPr>
      </w:pPr>
    </w:p>
    <w:p w14:paraId="10DDB851" w14:textId="77777777" w:rsidR="00F84B22" w:rsidRPr="00B47551" w:rsidRDefault="008C6119" w:rsidP="00AF3765">
      <w:pPr>
        <w:pStyle w:val="Heading1"/>
        <w:spacing w:before="226"/>
        <w:ind w:left="0"/>
      </w:pPr>
      <w:r w:rsidRPr="00B47551">
        <w:t>What</w:t>
      </w:r>
      <w:r w:rsidRPr="00B47551">
        <w:rPr>
          <w:spacing w:val="-3"/>
        </w:rPr>
        <w:t xml:space="preserve"> </w:t>
      </w:r>
      <w:r w:rsidRPr="00B47551">
        <w:t>is</w:t>
      </w:r>
      <w:r w:rsidRPr="00B47551">
        <w:rPr>
          <w:spacing w:val="1"/>
        </w:rPr>
        <w:t xml:space="preserve"> </w:t>
      </w:r>
      <w:r w:rsidRPr="00B47551">
        <w:rPr>
          <w:spacing w:val="-2"/>
        </w:rPr>
        <w:t>Whistleblowing?</w:t>
      </w:r>
    </w:p>
    <w:p w14:paraId="24F4C3E2" w14:textId="77777777" w:rsidR="00F84B22" w:rsidRPr="00B47551" w:rsidRDefault="008C6119" w:rsidP="00AF3765">
      <w:pPr>
        <w:pStyle w:val="BodyText"/>
        <w:spacing w:before="127"/>
        <w:ind w:left="0" w:right="224"/>
      </w:pPr>
      <w:r w:rsidRPr="00B47551">
        <w:t>Whistleblowing is the term used when a worker raises a concern about a relevant</w:t>
      </w:r>
      <w:r w:rsidRPr="00B47551">
        <w:rPr>
          <w:spacing w:val="-4"/>
        </w:rPr>
        <w:t xml:space="preserve"> </w:t>
      </w:r>
      <w:r w:rsidRPr="00B47551">
        <w:t>wrongdoing</w:t>
      </w:r>
      <w:r w:rsidRPr="00B47551">
        <w:rPr>
          <w:spacing w:val="-4"/>
        </w:rPr>
        <w:t xml:space="preserve"> </w:t>
      </w:r>
      <w:r w:rsidRPr="00B47551">
        <w:t>such</w:t>
      </w:r>
      <w:r w:rsidRPr="00B47551">
        <w:rPr>
          <w:spacing w:val="-3"/>
        </w:rPr>
        <w:t xml:space="preserve"> </w:t>
      </w:r>
      <w:r w:rsidRPr="00B47551">
        <w:t>as</w:t>
      </w:r>
      <w:r w:rsidRPr="00B47551">
        <w:rPr>
          <w:spacing w:val="-1"/>
        </w:rPr>
        <w:t xml:space="preserve"> </w:t>
      </w:r>
      <w:r w:rsidRPr="00B47551">
        <w:t>possible</w:t>
      </w:r>
      <w:r w:rsidRPr="00B47551">
        <w:rPr>
          <w:spacing w:val="-3"/>
        </w:rPr>
        <w:t xml:space="preserve"> </w:t>
      </w:r>
      <w:r w:rsidRPr="00B47551">
        <w:t>fraud,</w:t>
      </w:r>
      <w:r w:rsidRPr="00B47551">
        <w:rPr>
          <w:spacing w:val="-3"/>
        </w:rPr>
        <w:t xml:space="preserve"> </w:t>
      </w:r>
      <w:r w:rsidRPr="00B47551">
        <w:t>crime,</w:t>
      </w:r>
      <w:r w:rsidRPr="00B47551">
        <w:rPr>
          <w:spacing w:val="-3"/>
        </w:rPr>
        <w:t xml:space="preserve"> </w:t>
      </w:r>
      <w:r w:rsidRPr="00B47551">
        <w:t>danger</w:t>
      </w:r>
      <w:r w:rsidRPr="00B47551">
        <w:rPr>
          <w:spacing w:val="-3"/>
        </w:rPr>
        <w:t xml:space="preserve"> </w:t>
      </w:r>
      <w:r w:rsidRPr="00B47551">
        <w:t>or</w:t>
      </w:r>
      <w:r w:rsidRPr="00B47551">
        <w:rPr>
          <w:spacing w:val="-3"/>
        </w:rPr>
        <w:t xml:space="preserve"> </w:t>
      </w:r>
      <w:r w:rsidRPr="00B47551">
        <w:t>failure</w:t>
      </w:r>
      <w:r w:rsidRPr="00B47551">
        <w:rPr>
          <w:spacing w:val="-5"/>
        </w:rPr>
        <w:t xml:space="preserve"> </w:t>
      </w:r>
      <w:r w:rsidRPr="00B47551">
        <w:t>to</w:t>
      </w:r>
      <w:r w:rsidRPr="00B47551">
        <w:rPr>
          <w:spacing w:val="-3"/>
        </w:rPr>
        <w:t xml:space="preserve"> </w:t>
      </w:r>
      <w:r w:rsidRPr="00B47551">
        <w:t>comply with any legal obligation which came to the worker’s attention in connection with the worker’s employment. Relevant wrong doings are broadly defined in the relevant Act and include the following:</w:t>
      </w:r>
    </w:p>
    <w:p w14:paraId="5D0B8161" w14:textId="77777777" w:rsidR="00F84B22" w:rsidRPr="00B47551" w:rsidRDefault="008C6119">
      <w:pPr>
        <w:pStyle w:val="ListParagraph"/>
        <w:numPr>
          <w:ilvl w:val="0"/>
          <w:numId w:val="1"/>
        </w:numPr>
        <w:tabs>
          <w:tab w:val="left" w:pos="284"/>
        </w:tabs>
        <w:spacing w:before="125"/>
        <w:ind w:right="853" w:firstLine="0"/>
        <w:rPr>
          <w:sz w:val="28"/>
        </w:rPr>
      </w:pPr>
      <w:r w:rsidRPr="00B47551">
        <w:rPr>
          <w:sz w:val="28"/>
        </w:rPr>
        <w:t>Commission</w:t>
      </w:r>
      <w:r w:rsidRPr="00B47551">
        <w:rPr>
          <w:spacing w:val="-3"/>
          <w:sz w:val="28"/>
        </w:rPr>
        <w:t xml:space="preserve"> </w:t>
      </w:r>
      <w:r w:rsidRPr="00B47551">
        <w:rPr>
          <w:sz w:val="28"/>
        </w:rPr>
        <w:t>of</w:t>
      </w:r>
      <w:r w:rsidRPr="00B47551">
        <w:rPr>
          <w:spacing w:val="-4"/>
          <w:sz w:val="28"/>
        </w:rPr>
        <w:t xml:space="preserve"> </w:t>
      </w:r>
      <w:r w:rsidRPr="00B47551">
        <w:rPr>
          <w:sz w:val="28"/>
        </w:rPr>
        <w:t>an</w:t>
      </w:r>
      <w:r w:rsidRPr="00B47551">
        <w:rPr>
          <w:spacing w:val="-4"/>
          <w:sz w:val="28"/>
        </w:rPr>
        <w:t xml:space="preserve"> </w:t>
      </w:r>
      <w:r w:rsidRPr="00B47551">
        <w:rPr>
          <w:sz w:val="28"/>
        </w:rPr>
        <w:t>offence</w:t>
      </w:r>
      <w:r w:rsidRPr="00B47551">
        <w:rPr>
          <w:spacing w:val="-4"/>
          <w:sz w:val="28"/>
        </w:rPr>
        <w:t xml:space="preserve"> </w:t>
      </w:r>
      <w:r w:rsidRPr="00B47551">
        <w:rPr>
          <w:sz w:val="28"/>
        </w:rPr>
        <w:t>—</w:t>
      </w:r>
      <w:r w:rsidRPr="00B47551">
        <w:rPr>
          <w:spacing w:val="-4"/>
          <w:sz w:val="28"/>
        </w:rPr>
        <w:t xml:space="preserve"> </w:t>
      </w:r>
      <w:r w:rsidRPr="00B47551">
        <w:rPr>
          <w:sz w:val="28"/>
        </w:rPr>
        <w:t>has</w:t>
      </w:r>
      <w:r w:rsidRPr="00B47551">
        <w:rPr>
          <w:spacing w:val="-4"/>
          <w:sz w:val="28"/>
        </w:rPr>
        <w:t xml:space="preserve"> </w:t>
      </w:r>
      <w:r w:rsidRPr="00B47551">
        <w:rPr>
          <w:sz w:val="28"/>
        </w:rPr>
        <w:t>happened,</w:t>
      </w:r>
      <w:r w:rsidRPr="00B47551">
        <w:rPr>
          <w:spacing w:val="-4"/>
          <w:sz w:val="28"/>
        </w:rPr>
        <w:t xml:space="preserve"> </w:t>
      </w:r>
      <w:r w:rsidRPr="00B47551">
        <w:rPr>
          <w:sz w:val="28"/>
        </w:rPr>
        <w:t>is</w:t>
      </w:r>
      <w:r w:rsidRPr="00B47551">
        <w:rPr>
          <w:spacing w:val="-3"/>
          <w:sz w:val="28"/>
        </w:rPr>
        <w:t xml:space="preserve"> </w:t>
      </w:r>
      <w:r w:rsidRPr="00B47551">
        <w:rPr>
          <w:sz w:val="28"/>
        </w:rPr>
        <w:t>happening,</w:t>
      </w:r>
      <w:r w:rsidRPr="00B47551">
        <w:rPr>
          <w:spacing w:val="-4"/>
          <w:sz w:val="28"/>
        </w:rPr>
        <w:t xml:space="preserve"> </w:t>
      </w:r>
      <w:r w:rsidRPr="00B47551">
        <w:rPr>
          <w:sz w:val="28"/>
        </w:rPr>
        <w:t>or</w:t>
      </w:r>
      <w:r w:rsidRPr="00B47551">
        <w:rPr>
          <w:spacing w:val="-4"/>
          <w:sz w:val="28"/>
        </w:rPr>
        <w:t xml:space="preserve"> </w:t>
      </w:r>
      <w:r w:rsidRPr="00B47551">
        <w:rPr>
          <w:sz w:val="28"/>
        </w:rPr>
        <w:t>is</w:t>
      </w:r>
      <w:r w:rsidRPr="00B47551">
        <w:rPr>
          <w:spacing w:val="-3"/>
          <w:sz w:val="28"/>
        </w:rPr>
        <w:t xml:space="preserve"> </w:t>
      </w:r>
      <w:r w:rsidRPr="00B47551">
        <w:rPr>
          <w:sz w:val="28"/>
        </w:rPr>
        <w:t>likely</w:t>
      </w:r>
      <w:r w:rsidRPr="00B47551">
        <w:rPr>
          <w:spacing w:val="-3"/>
          <w:sz w:val="28"/>
        </w:rPr>
        <w:t xml:space="preserve"> </w:t>
      </w:r>
      <w:r w:rsidRPr="00B47551">
        <w:rPr>
          <w:sz w:val="28"/>
        </w:rPr>
        <w:t xml:space="preserve">to </w:t>
      </w:r>
      <w:r w:rsidRPr="00B47551">
        <w:rPr>
          <w:spacing w:val="-2"/>
          <w:sz w:val="28"/>
        </w:rPr>
        <w:t>happen;</w:t>
      </w:r>
    </w:p>
    <w:p w14:paraId="1D6F3CA2" w14:textId="77777777" w:rsidR="00F84B22" w:rsidRPr="00B47551" w:rsidRDefault="008C6119">
      <w:pPr>
        <w:pStyle w:val="ListParagraph"/>
        <w:numPr>
          <w:ilvl w:val="0"/>
          <w:numId w:val="1"/>
        </w:numPr>
        <w:tabs>
          <w:tab w:val="left" w:pos="284"/>
        </w:tabs>
        <w:ind w:right="368" w:firstLine="0"/>
        <w:rPr>
          <w:sz w:val="28"/>
        </w:rPr>
      </w:pPr>
      <w:r w:rsidRPr="00B47551">
        <w:rPr>
          <w:sz w:val="28"/>
        </w:rPr>
        <w:t>Failure</w:t>
      </w:r>
      <w:r w:rsidRPr="00B47551">
        <w:rPr>
          <w:spacing w:val="-5"/>
          <w:sz w:val="28"/>
        </w:rPr>
        <w:t xml:space="preserve"> </w:t>
      </w:r>
      <w:r w:rsidRPr="00B47551">
        <w:rPr>
          <w:sz w:val="28"/>
        </w:rPr>
        <w:t>to</w:t>
      </w:r>
      <w:r w:rsidRPr="00B47551">
        <w:rPr>
          <w:spacing w:val="-2"/>
          <w:sz w:val="28"/>
        </w:rPr>
        <w:t xml:space="preserve"> </w:t>
      </w:r>
      <w:r w:rsidRPr="00B47551">
        <w:rPr>
          <w:sz w:val="28"/>
        </w:rPr>
        <w:t>comply</w:t>
      </w:r>
      <w:r w:rsidRPr="00B47551">
        <w:rPr>
          <w:spacing w:val="-4"/>
          <w:sz w:val="28"/>
        </w:rPr>
        <w:t xml:space="preserve"> </w:t>
      </w:r>
      <w:r w:rsidRPr="00B47551">
        <w:rPr>
          <w:sz w:val="28"/>
        </w:rPr>
        <w:t>with</w:t>
      </w:r>
      <w:r w:rsidRPr="00B47551">
        <w:rPr>
          <w:spacing w:val="-2"/>
          <w:sz w:val="28"/>
        </w:rPr>
        <w:t xml:space="preserve"> </w:t>
      </w:r>
      <w:r w:rsidRPr="00B47551">
        <w:rPr>
          <w:sz w:val="28"/>
        </w:rPr>
        <w:t>any</w:t>
      </w:r>
      <w:r w:rsidRPr="00B47551">
        <w:rPr>
          <w:spacing w:val="-4"/>
          <w:sz w:val="28"/>
        </w:rPr>
        <w:t xml:space="preserve"> </w:t>
      </w:r>
      <w:r w:rsidRPr="00B47551">
        <w:rPr>
          <w:sz w:val="28"/>
        </w:rPr>
        <w:t>legal</w:t>
      </w:r>
      <w:r w:rsidRPr="00B47551">
        <w:rPr>
          <w:spacing w:val="-4"/>
          <w:sz w:val="28"/>
        </w:rPr>
        <w:t xml:space="preserve"> </w:t>
      </w:r>
      <w:r w:rsidRPr="00B47551">
        <w:rPr>
          <w:sz w:val="28"/>
        </w:rPr>
        <w:t>obligation</w:t>
      </w:r>
      <w:r w:rsidRPr="00B47551">
        <w:rPr>
          <w:spacing w:val="-2"/>
          <w:sz w:val="28"/>
        </w:rPr>
        <w:t xml:space="preserve"> </w:t>
      </w:r>
      <w:r w:rsidRPr="00B47551">
        <w:rPr>
          <w:sz w:val="28"/>
        </w:rPr>
        <w:t>(other</w:t>
      </w:r>
      <w:r w:rsidRPr="00B47551">
        <w:rPr>
          <w:spacing w:val="-3"/>
          <w:sz w:val="28"/>
        </w:rPr>
        <w:t xml:space="preserve"> </w:t>
      </w:r>
      <w:r w:rsidRPr="00B47551">
        <w:rPr>
          <w:sz w:val="28"/>
        </w:rPr>
        <w:t>than</w:t>
      </w:r>
      <w:r w:rsidRPr="00B47551">
        <w:rPr>
          <w:spacing w:val="-2"/>
          <w:sz w:val="28"/>
        </w:rPr>
        <w:t xml:space="preserve"> </w:t>
      </w:r>
      <w:r w:rsidRPr="00B47551">
        <w:rPr>
          <w:sz w:val="28"/>
        </w:rPr>
        <w:t>one</w:t>
      </w:r>
      <w:r w:rsidRPr="00B47551">
        <w:rPr>
          <w:spacing w:val="-3"/>
          <w:sz w:val="28"/>
        </w:rPr>
        <w:t xml:space="preserve"> </w:t>
      </w:r>
      <w:r w:rsidRPr="00B47551">
        <w:rPr>
          <w:sz w:val="28"/>
        </w:rPr>
        <w:t>arising</w:t>
      </w:r>
      <w:r w:rsidRPr="00B47551">
        <w:rPr>
          <w:spacing w:val="-2"/>
          <w:sz w:val="28"/>
        </w:rPr>
        <w:t xml:space="preserve"> </w:t>
      </w:r>
      <w:r w:rsidRPr="00B47551">
        <w:rPr>
          <w:sz w:val="28"/>
        </w:rPr>
        <w:t>under</w:t>
      </w:r>
      <w:r w:rsidRPr="00B47551">
        <w:rPr>
          <w:spacing w:val="-3"/>
          <w:sz w:val="28"/>
        </w:rPr>
        <w:t xml:space="preserve"> </w:t>
      </w:r>
      <w:r w:rsidRPr="00B47551">
        <w:rPr>
          <w:sz w:val="28"/>
        </w:rPr>
        <w:t>the worker’s contract of employment);</w:t>
      </w:r>
    </w:p>
    <w:p w14:paraId="4F75D6E3" w14:textId="77777777" w:rsidR="00F84B22" w:rsidRPr="00B47551" w:rsidRDefault="008C6119">
      <w:pPr>
        <w:pStyle w:val="ListParagraph"/>
        <w:numPr>
          <w:ilvl w:val="0"/>
          <w:numId w:val="1"/>
        </w:numPr>
        <w:tabs>
          <w:tab w:val="left" w:pos="284"/>
        </w:tabs>
        <w:spacing w:line="321" w:lineRule="exact"/>
        <w:ind w:left="283" w:hanging="169"/>
        <w:rPr>
          <w:sz w:val="28"/>
        </w:rPr>
      </w:pPr>
      <w:r w:rsidRPr="00B47551">
        <w:rPr>
          <w:sz w:val="28"/>
        </w:rPr>
        <w:t>Miscarriage</w:t>
      </w:r>
      <w:r w:rsidRPr="00B47551">
        <w:rPr>
          <w:spacing w:val="-4"/>
          <w:sz w:val="28"/>
        </w:rPr>
        <w:t xml:space="preserve"> </w:t>
      </w:r>
      <w:r w:rsidRPr="00B47551">
        <w:rPr>
          <w:sz w:val="28"/>
        </w:rPr>
        <w:t>of</w:t>
      </w:r>
      <w:r w:rsidRPr="00B47551">
        <w:rPr>
          <w:spacing w:val="-5"/>
          <w:sz w:val="28"/>
        </w:rPr>
        <w:t xml:space="preserve"> </w:t>
      </w:r>
      <w:r w:rsidRPr="00B47551">
        <w:rPr>
          <w:spacing w:val="-2"/>
          <w:sz w:val="28"/>
        </w:rPr>
        <w:t>justice;</w:t>
      </w:r>
    </w:p>
    <w:p w14:paraId="76C1999A" w14:textId="77777777" w:rsidR="00F84B22" w:rsidRPr="00B47551" w:rsidRDefault="008C6119">
      <w:pPr>
        <w:pStyle w:val="ListParagraph"/>
        <w:numPr>
          <w:ilvl w:val="0"/>
          <w:numId w:val="1"/>
        </w:numPr>
        <w:tabs>
          <w:tab w:val="left" w:pos="284"/>
        </w:tabs>
        <w:spacing w:line="322" w:lineRule="exact"/>
        <w:ind w:left="283" w:hanging="169"/>
        <w:rPr>
          <w:sz w:val="28"/>
        </w:rPr>
      </w:pPr>
      <w:r w:rsidRPr="00B47551">
        <w:rPr>
          <w:sz w:val="28"/>
        </w:rPr>
        <w:t>Health</w:t>
      </w:r>
      <w:r w:rsidRPr="00B47551">
        <w:rPr>
          <w:spacing w:val="-2"/>
          <w:sz w:val="28"/>
        </w:rPr>
        <w:t xml:space="preserve"> </w:t>
      </w:r>
      <w:r w:rsidRPr="00B47551">
        <w:rPr>
          <w:sz w:val="28"/>
        </w:rPr>
        <w:t>and</w:t>
      </w:r>
      <w:r w:rsidRPr="00B47551">
        <w:rPr>
          <w:spacing w:val="-3"/>
          <w:sz w:val="28"/>
        </w:rPr>
        <w:t xml:space="preserve"> </w:t>
      </w:r>
      <w:r w:rsidRPr="00B47551">
        <w:rPr>
          <w:sz w:val="28"/>
        </w:rPr>
        <w:t>safety</w:t>
      </w:r>
      <w:r w:rsidRPr="00B47551">
        <w:rPr>
          <w:spacing w:val="-2"/>
          <w:sz w:val="28"/>
        </w:rPr>
        <w:t xml:space="preserve"> </w:t>
      </w:r>
      <w:r w:rsidRPr="00B47551">
        <w:rPr>
          <w:sz w:val="28"/>
        </w:rPr>
        <w:t>of</w:t>
      </w:r>
      <w:r w:rsidRPr="00B47551">
        <w:rPr>
          <w:spacing w:val="-4"/>
          <w:sz w:val="28"/>
        </w:rPr>
        <w:t xml:space="preserve"> </w:t>
      </w:r>
      <w:r w:rsidRPr="00B47551">
        <w:rPr>
          <w:sz w:val="28"/>
        </w:rPr>
        <w:t>any</w:t>
      </w:r>
      <w:r w:rsidRPr="00B47551">
        <w:rPr>
          <w:spacing w:val="-3"/>
          <w:sz w:val="28"/>
        </w:rPr>
        <w:t xml:space="preserve"> </w:t>
      </w:r>
      <w:r w:rsidRPr="00B47551">
        <w:rPr>
          <w:spacing w:val="-2"/>
          <w:sz w:val="28"/>
        </w:rPr>
        <w:t>individual;</w:t>
      </w:r>
    </w:p>
    <w:p w14:paraId="7C2EB2A9" w14:textId="77777777" w:rsidR="00F84B22" w:rsidRPr="00B47551" w:rsidRDefault="008C6119">
      <w:pPr>
        <w:pStyle w:val="ListParagraph"/>
        <w:numPr>
          <w:ilvl w:val="0"/>
          <w:numId w:val="1"/>
        </w:numPr>
        <w:tabs>
          <w:tab w:val="left" w:pos="284"/>
        </w:tabs>
        <w:ind w:left="283" w:hanging="169"/>
        <w:rPr>
          <w:sz w:val="28"/>
        </w:rPr>
      </w:pPr>
      <w:r w:rsidRPr="00B47551">
        <w:rPr>
          <w:sz w:val="28"/>
        </w:rPr>
        <w:t>Misuse</w:t>
      </w:r>
      <w:r w:rsidRPr="00B47551">
        <w:rPr>
          <w:spacing w:val="-4"/>
          <w:sz w:val="28"/>
        </w:rPr>
        <w:t xml:space="preserve"> </w:t>
      </w:r>
      <w:r w:rsidRPr="00B47551">
        <w:rPr>
          <w:sz w:val="28"/>
        </w:rPr>
        <w:t>of</w:t>
      </w:r>
      <w:r w:rsidRPr="00B47551">
        <w:rPr>
          <w:spacing w:val="-4"/>
          <w:sz w:val="28"/>
        </w:rPr>
        <w:t xml:space="preserve"> </w:t>
      </w:r>
      <w:r w:rsidRPr="00B47551">
        <w:rPr>
          <w:sz w:val="28"/>
        </w:rPr>
        <w:t>public</w:t>
      </w:r>
      <w:r w:rsidRPr="00B47551">
        <w:rPr>
          <w:spacing w:val="-4"/>
          <w:sz w:val="28"/>
        </w:rPr>
        <w:t xml:space="preserve"> </w:t>
      </w:r>
      <w:r w:rsidRPr="00B47551">
        <w:rPr>
          <w:spacing w:val="-2"/>
          <w:sz w:val="28"/>
        </w:rPr>
        <w:t>money;</w:t>
      </w:r>
    </w:p>
    <w:p w14:paraId="2688F834" w14:textId="77777777" w:rsidR="00F84B22" w:rsidRPr="00B47551" w:rsidRDefault="008C6119">
      <w:pPr>
        <w:pStyle w:val="ListParagraph"/>
        <w:numPr>
          <w:ilvl w:val="0"/>
          <w:numId w:val="1"/>
        </w:numPr>
        <w:tabs>
          <w:tab w:val="left" w:pos="284"/>
        </w:tabs>
        <w:spacing w:before="1" w:line="322" w:lineRule="exact"/>
        <w:ind w:left="283" w:hanging="169"/>
        <w:rPr>
          <w:sz w:val="28"/>
        </w:rPr>
      </w:pPr>
      <w:r w:rsidRPr="00B47551">
        <w:rPr>
          <w:sz w:val="28"/>
        </w:rPr>
        <w:t>Gross</w:t>
      </w:r>
      <w:r w:rsidRPr="00B47551">
        <w:rPr>
          <w:spacing w:val="-5"/>
          <w:sz w:val="28"/>
        </w:rPr>
        <w:t xml:space="preserve"> </w:t>
      </w:r>
      <w:r w:rsidRPr="00B47551">
        <w:rPr>
          <w:sz w:val="28"/>
        </w:rPr>
        <w:t>mismanagement</w:t>
      </w:r>
      <w:r w:rsidRPr="00B47551">
        <w:rPr>
          <w:spacing w:val="-6"/>
          <w:sz w:val="28"/>
        </w:rPr>
        <w:t xml:space="preserve"> </w:t>
      </w:r>
      <w:r w:rsidRPr="00B47551">
        <w:rPr>
          <w:sz w:val="28"/>
        </w:rPr>
        <w:t>by</w:t>
      </w:r>
      <w:r w:rsidRPr="00B47551">
        <w:rPr>
          <w:spacing w:val="-4"/>
          <w:sz w:val="28"/>
        </w:rPr>
        <w:t xml:space="preserve"> </w:t>
      </w:r>
      <w:r w:rsidRPr="00B47551">
        <w:rPr>
          <w:sz w:val="28"/>
        </w:rPr>
        <w:t>public</w:t>
      </w:r>
      <w:r w:rsidRPr="00B47551">
        <w:rPr>
          <w:spacing w:val="-5"/>
          <w:sz w:val="28"/>
        </w:rPr>
        <w:t xml:space="preserve"> </w:t>
      </w:r>
      <w:r w:rsidRPr="00B47551">
        <w:rPr>
          <w:spacing w:val="-4"/>
          <w:sz w:val="28"/>
        </w:rPr>
        <w:t>body;</w:t>
      </w:r>
    </w:p>
    <w:p w14:paraId="6FA6B1A3" w14:textId="77777777" w:rsidR="00F84B22" w:rsidRPr="00B47551" w:rsidRDefault="008C6119">
      <w:pPr>
        <w:pStyle w:val="ListParagraph"/>
        <w:numPr>
          <w:ilvl w:val="0"/>
          <w:numId w:val="1"/>
        </w:numPr>
        <w:tabs>
          <w:tab w:val="left" w:pos="284"/>
        </w:tabs>
        <w:spacing w:line="322" w:lineRule="exact"/>
        <w:ind w:left="283" w:hanging="169"/>
        <w:rPr>
          <w:sz w:val="28"/>
        </w:rPr>
      </w:pPr>
      <w:r w:rsidRPr="00B47551">
        <w:rPr>
          <w:sz w:val="28"/>
        </w:rPr>
        <w:t>Damage</w:t>
      </w:r>
      <w:r w:rsidRPr="00B47551">
        <w:rPr>
          <w:spacing w:val="-4"/>
          <w:sz w:val="28"/>
        </w:rPr>
        <w:t xml:space="preserve"> </w:t>
      </w:r>
      <w:r w:rsidRPr="00B47551">
        <w:rPr>
          <w:sz w:val="28"/>
        </w:rPr>
        <w:t>to</w:t>
      </w:r>
      <w:r w:rsidRPr="00B47551">
        <w:rPr>
          <w:spacing w:val="-2"/>
          <w:sz w:val="28"/>
        </w:rPr>
        <w:t xml:space="preserve"> </w:t>
      </w:r>
      <w:r w:rsidRPr="00B47551">
        <w:rPr>
          <w:sz w:val="28"/>
        </w:rPr>
        <w:t>the</w:t>
      </w:r>
      <w:r w:rsidRPr="00B47551">
        <w:rPr>
          <w:spacing w:val="-1"/>
          <w:sz w:val="28"/>
        </w:rPr>
        <w:t xml:space="preserve"> </w:t>
      </w:r>
      <w:r w:rsidRPr="00B47551">
        <w:rPr>
          <w:spacing w:val="-2"/>
          <w:sz w:val="28"/>
        </w:rPr>
        <w:t>environment;</w:t>
      </w:r>
    </w:p>
    <w:p w14:paraId="68F9B6BE" w14:textId="77777777" w:rsidR="00F84B22" w:rsidRPr="00B47551" w:rsidRDefault="008C6119">
      <w:pPr>
        <w:pStyle w:val="ListParagraph"/>
        <w:numPr>
          <w:ilvl w:val="0"/>
          <w:numId w:val="1"/>
        </w:numPr>
        <w:tabs>
          <w:tab w:val="left" w:pos="284"/>
        </w:tabs>
        <w:ind w:left="283" w:hanging="169"/>
        <w:rPr>
          <w:sz w:val="28"/>
        </w:rPr>
      </w:pPr>
      <w:r w:rsidRPr="00B47551">
        <w:rPr>
          <w:sz w:val="28"/>
        </w:rPr>
        <w:t>Destruction</w:t>
      </w:r>
      <w:r w:rsidRPr="00B47551">
        <w:rPr>
          <w:spacing w:val="-6"/>
          <w:sz w:val="28"/>
        </w:rPr>
        <w:t xml:space="preserve"> </w:t>
      </w:r>
      <w:r w:rsidRPr="00B47551">
        <w:rPr>
          <w:sz w:val="28"/>
        </w:rPr>
        <w:t>or</w:t>
      </w:r>
      <w:r w:rsidRPr="00B47551">
        <w:rPr>
          <w:spacing w:val="-5"/>
          <w:sz w:val="28"/>
        </w:rPr>
        <w:t xml:space="preserve"> </w:t>
      </w:r>
      <w:r w:rsidRPr="00B47551">
        <w:rPr>
          <w:sz w:val="28"/>
        </w:rPr>
        <w:t>concealment</w:t>
      </w:r>
      <w:r w:rsidRPr="00B47551">
        <w:rPr>
          <w:spacing w:val="-3"/>
          <w:sz w:val="28"/>
        </w:rPr>
        <w:t xml:space="preserve"> </w:t>
      </w:r>
      <w:r w:rsidRPr="00B47551">
        <w:rPr>
          <w:sz w:val="28"/>
        </w:rPr>
        <w:t>of</w:t>
      </w:r>
      <w:r w:rsidRPr="00B47551">
        <w:rPr>
          <w:spacing w:val="-7"/>
          <w:sz w:val="28"/>
        </w:rPr>
        <w:t xml:space="preserve"> </w:t>
      </w:r>
      <w:r w:rsidRPr="00B47551">
        <w:rPr>
          <w:sz w:val="28"/>
        </w:rPr>
        <w:t>information</w:t>
      </w:r>
      <w:r w:rsidRPr="00B47551">
        <w:rPr>
          <w:spacing w:val="-4"/>
          <w:sz w:val="28"/>
        </w:rPr>
        <w:t xml:space="preserve"> </w:t>
      </w:r>
      <w:r w:rsidRPr="00B47551">
        <w:rPr>
          <w:sz w:val="28"/>
        </w:rPr>
        <w:t>relating</w:t>
      </w:r>
      <w:r w:rsidRPr="00B47551">
        <w:rPr>
          <w:spacing w:val="-5"/>
          <w:sz w:val="28"/>
        </w:rPr>
        <w:t xml:space="preserve"> </w:t>
      </w:r>
      <w:r w:rsidRPr="00B47551">
        <w:rPr>
          <w:sz w:val="28"/>
        </w:rPr>
        <w:t>to</w:t>
      </w:r>
      <w:r w:rsidRPr="00B47551">
        <w:rPr>
          <w:spacing w:val="-4"/>
          <w:sz w:val="28"/>
        </w:rPr>
        <w:t xml:space="preserve"> </w:t>
      </w:r>
      <w:r w:rsidRPr="00B47551">
        <w:rPr>
          <w:sz w:val="28"/>
        </w:rPr>
        <w:t>any</w:t>
      </w:r>
      <w:r w:rsidRPr="00B47551">
        <w:rPr>
          <w:spacing w:val="-3"/>
          <w:sz w:val="28"/>
        </w:rPr>
        <w:t xml:space="preserve"> </w:t>
      </w:r>
      <w:r w:rsidRPr="00B47551">
        <w:rPr>
          <w:sz w:val="28"/>
        </w:rPr>
        <w:t>of</w:t>
      </w:r>
      <w:r w:rsidRPr="00B47551">
        <w:rPr>
          <w:spacing w:val="-7"/>
          <w:sz w:val="28"/>
        </w:rPr>
        <w:t xml:space="preserve"> </w:t>
      </w:r>
      <w:r w:rsidRPr="00B47551">
        <w:rPr>
          <w:sz w:val="28"/>
        </w:rPr>
        <w:t>the</w:t>
      </w:r>
      <w:r w:rsidRPr="00B47551">
        <w:rPr>
          <w:spacing w:val="-4"/>
          <w:sz w:val="28"/>
        </w:rPr>
        <w:t xml:space="preserve"> </w:t>
      </w:r>
      <w:r w:rsidRPr="00B47551">
        <w:rPr>
          <w:spacing w:val="-2"/>
          <w:sz w:val="28"/>
        </w:rPr>
        <w:t>above.</w:t>
      </w:r>
    </w:p>
    <w:p w14:paraId="4EE49307" w14:textId="77777777" w:rsidR="00F84B22" w:rsidRPr="00B47551" w:rsidRDefault="008C6119" w:rsidP="00AF3765">
      <w:pPr>
        <w:pStyle w:val="BodyText"/>
        <w:spacing w:before="124"/>
        <w:ind w:left="0" w:right="123"/>
      </w:pPr>
      <w:r w:rsidRPr="00B47551">
        <w:t>It</w:t>
      </w:r>
      <w:r w:rsidRPr="00B47551">
        <w:rPr>
          <w:spacing w:val="-2"/>
        </w:rPr>
        <w:t xml:space="preserve"> </w:t>
      </w:r>
      <w:r w:rsidRPr="00B47551">
        <w:t>is</w:t>
      </w:r>
      <w:r w:rsidRPr="00B47551">
        <w:rPr>
          <w:spacing w:val="-2"/>
        </w:rPr>
        <w:t xml:space="preserve"> </w:t>
      </w:r>
      <w:r w:rsidRPr="00B47551">
        <w:t>important</w:t>
      </w:r>
      <w:r w:rsidRPr="00B47551">
        <w:rPr>
          <w:spacing w:val="-2"/>
        </w:rPr>
        <w:t xml:space="preserve"> </w:t>
      </w:r>
      <w:r w:rsidRPr="00B47551">
        <w:t>to</w:t>
      </w:r>
      <w:r w:rsidRPr="00B47551">
        <w:rPr>
          <w:spacing w:val="-2"/>
        </w:rPr>
        <w:t xml:space="preserve"> </w:t>
      </w:r>
      <w:r w:rsidRPr="00B47551">
        <w:t>note</w:t>
      </w:r>
      <w:r w:rsidRPr="00B47551">
        <w:rPr>
          <w:spacing w:val="-5"/>
        </w:rPr>
        <w:t xml:space="preserve"> </w:t>
      </w:r>
      <w:r w:rsidRPr="00B47551">
        <w:t>that</w:t>
      </w:r>
      <w:r w:rsidRPr="00B47551">
        <w:rPr>
          <w:spacing w:val="-2"/>
        </w:rPr>
        <w:t xml:space="preserve"> </w:t>
      </w:r>
      <w:r w:rsidRPr="00B47551">
        <w:t>a</w:t>
      </w:r>
      <w:r w:rsidRPr="00B47551">
        <w:rPr>
          <w:spacing w:val="-3"/>
        </w:rPr>
        <w:t xml:space="preserve"> </w:t>
      </w:r>
      <w:r w:rsidRPr="00B47551">
        <w:t>matter</w:t>
      </w:r>
      <w:r w:rsidRPr="00B47551">
        <w:rPr>
          <w:spacing w:val="-3"/>
        </w:rPr>
        <w:t xml:space="preserve"> </w:t>
      </w:r>
      <w:r w:rsidRPr="00B47551">
        <w:t>is</w:t>
      </w:r>
      <w:r w:rsidRPr="00B47551">
        <w:rPr>
          <w:spacing w:val="-2"/>
        </w:rPr>
        <w:t xml:space="preserve"> </w:t>
      </w:r>
      <w:r w:rsidRPr="00B47551">
        <w:t>not</w:t>
      </w:r>
      <w:r w:rsidRPr="00B47551">
        <w:rPr>
          <w:spacing w:val="-2"/>
        </w:rPr>
        <w:t xml:space="preserve"> </w:t>
      </w:r>
      <w:r w:rsidRPr="00B47551">
        <w:t>regarded</w:t>
      </w:r>
      <w:r w:rsidRPr="00B47551">
        <w:rPr>
          <w:spacing w:val="-2"/>
        </w:rPr>
        <w:t xml:space="preserve"> </w:t>
      </w:r>
      <w:r w:rsidRPr="00B47551">
        <w:t>as</w:t>
      </w:r>
      <w:r w:rsidRPr="00B47551">
        <w:rPr>
          <w:spacing w:val="-2"/>
        </w:rPr>
        <w:t xml:space="preserve"> </w:t>
      </w:r>
      <w:r w:rsidRPr="00B47551">
        <w:t>a</w:t>
      </w:r>
      <w:r w:rsidRPr="00B47551">
        <w:rPr>
          <w:spacing w:val="-3"/>
        </w:rPr>
        <w:t xml:space="preserve"> </w:t>
      </w:r>
      <w:r w:rsidRPr="00B47551">
        <w:t>relevant</w:t>
      </w:r>
      <w:r w:rsidRPr="00B47551">
        <w:rPr>
          <w:spacing w:val="-4"/>
        </w:rPr>
        <w:t xml:space="preserve"> </w:t>
      </w:r>
      <w:r w:rsidRPr="00B47551">
        <w:t>wrongdoing</w:t>
      </w:r>
      <w:r w:rsidRPr="00B47551">
        <w:rPr>
          <w:spacing w:val="-4"/>
        </w:rPr>
        <w:t xml:space="preserve"> </w:t>
      </w:r>
      <w:r w:rsidRPr="00B47551">
        <w:t>if</w:t>
      </w:r>
      <w:r w:rsidRPr="00B47551">
        <w:rPr>
          <w:spacing w:val="-3"/>
        </w:rPr>
        <w:t xml:space="preserve"> </w:t>
      </w:r>
      <w:r w:rsidRPr="00B47551">
        <w:t>it is a matter which it is the function of the worker or the worker’s employer to detect, investigate or prosecute and does not consist of or involve an act or omission on the part of the employer.</w:t>
      </w:r>
    </w:p>
    <w:p w14:paraId="31E964FC" w14:textId="7FDFD53D" w:rsidR="00F84B22" w:rsidRPr="00B47551" w:rsidRDefault="008C6119" w:rsidP="00AF3765">
      <w:pPr>
        <w:pStyle w:val="BodyText"/>
        <w:spacing w:before="126"/>
        <w:ind w:left="0" w:right="136"/>
        <w:jc w:val="both"/>
      </w:pPr>
      <w:r w:rsidRPr="00B47551">
        <w:t xml:space="preserve">In </w:t>
      </w:r>
      <w:r w:rsidR="00B47551" w:rsidRPr="00B47551">
        <w:t>Stella Maris School</w:t>
      </w:r>
      <w:r w:rsidRPr="00B47551">
        <w:t>,</w:t>
      </w:r>
      <w:r w:rsidRPr="00B47551">
        <w:rPr>
          <w:spacing w:val="-1"/>
        </w:rPr>
        <w:t xml:space="preserve"> </w:t>
      </w:r>
      <w:r w:rsidRPr="00B47551">
        <w:t>whistleblowing may</w:t>
      </w:r>
      <w:r w:rsidRPr="00B47551">
        <w:rPr>
          <w:spacing w:val="-2"/>
        </w:rPr>
        <w:t xml:space="preserve"> </w:t>
      </w:r>
      <w:r w:rsidRPr="00B47551">
        <w:t>occur</w:t>
      </w:r>
      <w:r w:rsidRPr="00B47551">
        <w:rPr>
          <w:spacing w:val="-3"/>
        </w:rPr>
        <w:t xml:space="preserve"> </w:t>
      </w:r>
      <w:r w:rsidRPr="00B47551">
        <w:t>when a</w:t>
      </w:r>
      <w:r w:rsidRPr="00B47551">
        <w:rPr>
          <w:spacing w:val="-1"/>
        </w:rPr>
        <w:t xml:space="preserve"> </w:t>
      </w:r>
      <w:r w:rsidRPr="00B47551">
        <w:t>staff</w:t>
      </w:r>
      <w:r w:rsidRPr="00B47551">
        <w:rPr>
          <w:spacing w:val="-3"/>
        </w:rPr>
        <w:t xml:space="preserve"> </w:t>
      </w:r>
      <w:r w:rsidRPr="00B47551">
        <w:t>member</w:t>
      </w:r>
      <w:r w:rsidRPr="00B47551">
        <w:rPr>
          <w:spacing w:val="-1"/>
        </w:rPr>
        <w:t xml:space="preserve"> </w:t>
      </w:r>
      <w:r w:rsidRPr="00B47551">
        <w:t>raises a concern</w:t>
      </w:r>
      <w:r w:rsidRPr="00B47551">
        <w:rPr>
          <w:spacing w:val="-2"/>
        </w:rPr>
        <w:t xml:space="preserve"> </w:t>
      </w:r>
      <w:r w:rsidRPr="00B47551">
        <w:t>or discloses</w:t>
      </w:r>
      <w:r w:rsidRPr="00B47551">
        <w:rPr>
          <w:spacing w:val="-3"/>
        </w:rPr>
        <w:t xml:space="preserve"> </w:t>
      </w:r>
      <w:r w:rsidRPr="00B47551">
        <w:t>information</w:t>
      </w:r>
      <w:r w:rsidRPr="00B47551">
        <w:rPr>
          <w:spacing w:val="-5"/>
        </w:rPr>
        <w:t xml:space="preserve"> </w:t>
      </w:r>
      <w:r w:rsidRPr="00B47551">
        <w:t>which</w:t>
      </w:r>
      <w:r w:rsidRPr="00B47551">
        <w:rPr>
          <w:spacing w:val="-3"/>
        </w:rPr>
        <w:t xml:space="preserve"> </w:t>
      </w:r>
      <w:r w:rsidRPr="00B47551">
        <w:t>relates</w:t>
      </w:r>
      <w:r w:rsidRPr="00B47551">
        <w:rPr>
          <w:spacing w:val="-3"/>
        </w:rPr>
        <w:t xml:space="preserve"> </w:t>
      </w:r>
      <w:r w:rsidRPr="00B47551">
        <w:t>to</w:t>
      </w:r>
      <w:r w:rsidRPr="00B47551">
        <w:rPr>
          <w:spacing w:val="-5"/>
        </w:rPr>
        <w:t xml:space="preserve"> </w:t>
      </w:r>
      <w:r w:rsidRPr="00B47551">
        <w:t>wrongdoing,</w:t>
      </w:r>
      <w:r w:rsidRPr="00B47551">
        <w:rPr>
          <w:spacing w:val="-4"/>
        </w:rPr>
        <w:t xml:space="preserve"> </w:t>
      </w:r>
      <w:r w:rsidRPr="00B47551">
        <w:t>illegal</w:t>
      </w:r>
      <w:r w:rsidRPr="00B47551">
        <w:rPr>
          <w:spacing w:val="-3"/>
        </w:rPr>
        <w:t xml:space="preserve"> </w:t>
      </w:r>
      <w:r w:rsidRPr="00B47551">
        <w:t>practices</w:t>
      </w:r>
      <w:r w:rsidRPr="00B47551">
        <w:rPr>
          <w:spacing w:val="-3"/>
        </w:rPr>
        <w:t xml:space="preserve"> </w:t>
      </w:r>
      <w:r w:rsidRPr="00B47551">
        <w:t>or</w:t>
      </w:r>
      <w:r w:rsidRPr="00B47551">
        <w:rPr>
          <w:spacing w:val="-6"/>
        </w:rPr>
        <w:t xml:space="preserve"> </w:t>
      </w:r>
      <w:r w:rsidRPr="00B47551">
        <w:t>unethical conduct which has come to his/her attention through work.</w:t>
      </w:r>
    </w:p>
    <w:p w14:paraId="61D3F189" w14:textId="4FB749CA" w:rsidR="00F84B22" w:rsidRDefault="008C6119" w:rsidP="00AF3765">
      <w:pPr>
        <w:pStyle w:val="BodyText"/>
        <w:spacing w:before="124"/>
        <w:ind w:left="0" w:right="158"/>
      </w:pPr>
      <w:r w:rsidRPr="00B47551">
        <w:t>Our school’s whistleblowing policy is intended to encourage and enable staff members to raise concerns within our school rather than overlooking a problem or</w:t>
      </w:r>
      <w:r w:rsidRPr="00B47551">
        <w:rPr>
          <w:spacing w:val="-2"/>
        </w:rPr>
        <w:t xml:space="preserve"> </w:t>
      </w:r>
      <w:r w:rsidRPr="00B47551">
        <w:t>“blowing</w:t>
      </w:r>
      <w:r w:rsidRPr="00B47551">
        <w:rPr>
          <w:spacing w:val="-3"/>
        </w:rPr>
        <w:t xml:space="preserve"> </w:t>
      </w:r>
      <w:r w:rsidRPr="00B47551">
        <w:t>the</w:t>
      </w:r>
      <w:r w:rsidRPr="00B47551">
        <w:rPr>
          <w:spacing w:val="-2"/>
        </w:rPr>
        <w:t xml:space="preserve"> </w:t>
      </w:r>
      <w:r w:rsidRPr="00B47551">
        <w:t>whistle”</w:t>
      </w:r>
      <w:r w:rsidRPr="00B47551">
        <w:rPr>
          <w:spacing w:val="-2"/>
        </w:rPr>
        <w:t xml:space="preserve"> </w:t>
      </w:r>
      <w:r w:rsidRPr="00B47551">
        <w:t>externally.</w:t>
      </w:r>
      <w:r w:rsidRPr="00B47551">
        <w:rPr>
          <w:spacing w:val="-5"/>
        </w:rPr>
        <w:t xml:space="preserve"> </w:t>
      </w:r>
      <w:r w:rsidRPr="00B47551">
        <w:t>Under</w:t>
      </w:r>
      <w:r w:rsidRPr="00B47551">
        <w:rPr>
          <w:spacing w:val="-4"/>
        </w:rPr>
        <w:t xml:space="preserve"> </w:t>
      </w:r>
      <w:r w:rsidRPr="00B47551">
        <w:t>this</w:t>
      </w:r>
      <w:r w:rsidRPr="00B47551">
        <w:rPr>
          <w:spacing w:val="-3"/>
        </w:rPr>
        <w:t xml:space="preserve"> </w:t>
      </w:r>
      <w:r w:rsidRPr="00B47551">
        <w:t>policy</w:t>
      </w:r>
      <w:r w:rsidRPr="00B47551">
        <w:rPr>
          <w:spacing w:val="-2"/>
        </w:rPr>
        <w:t xml:space="preserve"> </w:t>
      </w:r>
      <w:r w:rsidRPr="00B47551">
        <w:t>a</w:t>
      </w:r>
      <w:r w:rsidRPr="00B47551">
        <w:rPr>
          <w:spacing w:val="-2"/>
        </w:rPr>
        <w:t xml:space="preserve"> </w:t>
      </w:r>
      <w:r w:rsidRPr="00B47551">
        <w:t>staff</w:t>
      </w:r>
      <w:r w:rsidRPr="00B47551">
        <w:rPr>
          <w:spacing w:val="-2"/>
        </w:rPr>
        <w:t xml:space="preserve"> </w:t>
      </w:r>
      <w:r w:rsidRPr="00B47551">
        <w:t>member</w:t>
      </w:r>
      <w:r w:rsidRPr="00B47551">
        <w:rPr>
          <w:spacing w:val="-4"/>
        </w:rPr>
        <w:t xml:space="preserve"> </w:t>
      </w:r>
      <w:r w:rsidRPr="00B47551">
        <w:t>is</w:t>
      </w:r>
      <w:r w:rsidRPr="00B47551">
        <w:rPr>
          <w:spacing w:val="-2"/>
        </w:rPr>
        <w:t xml:space="preserve"> </w:t>
      </w:r>
      <w:r w:rsidRPr="00B47551">
        <w:t>entitled to raise concerns or disclose information without fear of penalisation or threat of less favourable treatment, discrimination or disadvantage.</w:t>
      </w:r>
    </w:p>
    <w:p w14:paraId="4596AB44" w14:textId="77777777" w:rsidR="00AF3765" w:rsidRPr="00B47551" w:rsidRDefault="00AF3765" w:rsidP="00AF3765">
      <w:pPr>
        <w:pStyle w:val="BodyText"/>
        <w:spacing w:before="124"/>
        <w:ind w:left="0" w:right="158"/>
      </w:pPr>
    </w:p>
    <w:p w14:paraId="1AE5F461" w14:textId="041664F7" w:rsidR="00F84B22" w:rsidRPr="00B47551" w:rsidRDefault="008C6119" w:rsidP="00AF3765">
      <w:pPr>
        <w:pStyle w:val="Heading1"/>
        <w:ind w:left="0"/>
      </w:pPr>
      <w:r w:rsidRPr="00B47551">
        <w:t>Our</w:t>
      </w:r>
      <w:r w:rsidRPr="00B47551">
        <w:rPr>
          <w:spacing w:val="-2"/>
        </w:rPr>
        <w:t xml:space="preserve"> Commitment</w:t>
      </w:r>
    </w:p>
    <w:p w14:paraId="1AFC34F3" w14:textId="766D0720" w:rsidR="00AF3765" w:rsidRPr="00B47551" w:rsidRDefault="00B47551" w:rsidP="00AF3765">
      <w:pPr>
        <w:pStyle w:val="BodyText"/>
        <w:spacing w:before="61"/>
        <w:ind w:left="0" w:right="224"/>
      </w:pPr>
      <w:r w:rsidRPr="00B47551">
        <w:rPr>
          <w:bCs/>
        </w:rPr>
        <w:t>Stella Maris School</w:t>
      </w:r>
      <w:r w:rsidR="008C6119" w:rsidRPr="00B47551">
        <w:rPr>
          <w:bCs/>
        </w:rPr>
        <w:t>,</w:t>
      </w:r>
      <w:r w:rsidR="008C6119" w:rsidRPr="00B47551">
        <w:t xml:space="preserve"> in accordance with our</w:t>
      </w:r>
      <w:r w:rsidR="008C6119" w:rsidRPr="00B47551">
        <w:rPr>
          <w:spacing w:val="-5"/>
        </w:rPr>
        <w:t xml:space="preserve"> </w:t>
      </w:r>
      <w:r w:rsidR="008C6119" w:rsidRPr="00B47551">
        <w:t>school</w:t>
      </w:r>
      <w:r w:rsidR="008C6119" w:rsidRPr="00B47551">
        <w:rPr>
          <w:spacing w:val="-3"/>
        </w:rPr>
        <w:t xml:space="preserve"> </w:t>
      </w:r>
      <w:r w:rsidR="008C6119" w:rsidRPr="00B47551">
        <w:t>vision</w:t>
      </w:r>
      <w:r w:rsidR="008C6119" w:rsidRPr="00B47551">
        <w:rPr>
          <w:spacing w:val="-3"/>
        </w:rPr>
        <w:t xml:space="preserve"> </w:t>
      </w:r>
      <w:r w:rsidR="008C6119" w:rsidRPr="00B47551">
        <w:t>and</w:t>
      </w:r>
      <w:r w:rsidR="008C6119" w:rsidRPr="00B47551">
        <w:rPr>
          <w:spacing w:val="-5"/>
        </w:rPr>
        <w:t xml:space="preserve"> </w:t>
      </w:r>
      <w:r w:rsidR="008C6119" w:rsidRPr="00B47551">
        <w:t>ethos,</w:t>
      </w:r>
      <w:r w:rsidR="008C6119" w:rsidRPr="00B47551">
        <w:rPr>
          <w:spacing w:val="-4"/>
        </w:rPr>
        <w:t xml:space="preserve"> </w:t>
      </w:r>
      <w:r w:rsidR="008C6119" w:rsidRPr="00B47551">
        <w:t>is</w:t>
      </w:r>
      <w:r w:rsidR="008C6119" w:rsidRPr="00B47551">
        <w:rPr>
          <w:spacing w:val="-3"/>
        </w:rPr>
        <w:t xml:space="preserve"> </w:t>
      </w:r>
      <w:r w:rsidR="008C6119" w:rsidRPr="00B47551">
        <w:t>committed</w:t>
      </w:r>
      <w:r w:rsidR="008C6119" w:rsidRPr="00B47551">
        <w:rPr>
          <w:spacing w:val="-5"/>
        </w:rPr>
        <w:t xml:space="preserve"> </w:t>
      </w:r>
      <w:r w:rsidR="008C6119" w:rsidRPr="00B47551">
        <w:t>to</w:t>
      </w:r>
      <w:r w:rsidR="008C6119" w:rsidRPr="00B47551">
        <w:rPr>
          <w:spacing w:val="-3"/>
        </w:rPr>
        <w:t xml:space="preserve"> </w:t>
      </w:r>
      <w:r w:rsidR="008C6119" w:rsidRPr="00B47551">
        <w:t>maintaining</w:t>
      </w:r>
      <w:r w:rsidR="008C6119" w:rsidRPr="00B47551">
        <w:rPr>
          <w:spacing w:val="-3"/>
        </w:rPr>
        <w:t xml:space="preserve"> </w:t>
      </w:r>
      <w:r w:rsidR="008C6119" w:rsidRPr="00B47551">
        <w:t>an</w:t>
      </w:r>
      <w:r w:rsidR="008C6119" w:rsidRPr="00B47551">
        <w:rPr>
          <w:spacing w:val="-3"/>
        </w:rPr>
        <w:t xml:space="preserve"> </w:t>
      </w:r>
      <w:r w:rsidR="008C6119" w:rsidRPr="00B47551">
        <w:t>open</w:t>
      </w:r>
      <w:r w:rsidR="008C6119" w:rsidRPr="00B47551">
        <w:rPr>
          <w:spacing w:val="-3"/>
        </w:rPr>
        <w:t xml:space="preserve"> </w:t>
      </w:r>
      <w:r w:rsidR="008C6119" w:rsidRPr="00B47551">
        <w:t>culture</w:t>
      </w:r>
      <w:r w:rsidR="008C6119" w:rsidRPr="00B47551">
        <w:rPr>
          <w:spacing w:val="-4"/>
        </w:rPr>
        <w:t xml:space="preserve"> </w:t>
      </w:r>
      <w:r w:rsidR="008C6119" w:rsidRPr="00B47551">
        <w:t>wit</w:t>
      </w:r>
      <w:r w:rsidR="00AF3765">
        <w:t>h</w:t>
      </w:r>
      <w:r w:rsidR="00AF3765" w:rsidRPr="00AF3765">
        <w:t xml:space="preserve"> </w:t>
      </w:r>
      <w:r w:rsidR="00AF3765" w:rsidRPr="00B47551">
        <w:t>the</w:t>
      </w:r>
      <w:r w:rsidR="00AF3765" w:rsidRPr="00B47551">
        <w:rPr>
          <w:spacing w:val="-5"/>
        </w:rPr>
        <w:t xml:space="preserve"> </w:t>
      </w:r>
      <w:r w:rsidR="00AF3765" w:rsidRPr="00B47551">
        <w:t>highest</w:t>
      </w:r>
      <w:r w:rsidR="00AF3765" w:rsidRPr="00B47551">
        <w:rPr>
          <w:spacing w:val="-4"/>
        </w:rPr>
        <w:t xml:space="preserve"> </w:t>
      </w:r>
      <w:r w:rsidR="00AF3765" w:rsidRPr="00B47551">
        <w:t>standards</w:t>
      </w:r>
      <w:r w:rsidR="00AF3765" w:rsidRPr="00B47551">
        <w:rPr>
          <w:spacing w:val="-4"/>
        </w:rPr>
        <w:t xml:space="preserve"> </w:t>
      </w:r>
      <w:r w:rsidR="00AF3765" w:rsidRPr="00B47551">
        <w:t>of</w:t>
      </w:r>
      <w:r w:rsidR="00AF3765" w:rsidRPr="00B47551">
        <w:rPr>
          <w:spacing w:val="-3"/>
        </w:rPr>
        <w:t xml:space="preserve"> </w:t>
      </w:r>
      <w:r w:rsidR="00AF3765" w:rsidRPr="00B47551">
        <w:t>honesty</w:t>
      </w:r>
      <w:r w:rsidR="00AF3765" w:rsidRPr="00B47551">
        <w:rPr>
          <w:spacing w:val="-2"/>
        </w:rPr>
        <w:t xml:space="preserve"> </w:t>
      </w:r>
      <w:r w:rsidR="00AF3765" w:rsidRPr="00B47551">
        <w:t>and</w:t>
      </w:r>
      <w:r w:rsidR="00AF3765" w:rsidRPr="00B47551">
        <w:rPr>
          <w:spacing w:val="-2"/>
        </w:rPr>
        <w:t xml:space="preserve"> </w:t>
      </w:r>
      <w:r w:rsidR="00AF3765" w:rsidRPr="00B47551">
        <w:t>accountability</w:t>
      </w:r>
      <w:r w:rsidR="00AF3765" w:rsidRPr="00B47551">
        <w:rPr>
          <w:spacing w:val="-4"/>
        </w:rPr>
        <w:t xml:space="preserve"> </w:t>
      </w:r>
      <w:r w:rsidR="00AF3765" w:rsidRPr="00B47551">
        <w:t>where</w:t>
      </w:r>
      <w:r w:rsidR="00AF3765" w:rsidRPr="00B47551">
        <w:rPr>
          <w:spacing w:val="-3"/>
        </w:rPr>
        <w:t xml:space="preserve"> </w:t>
      </w:r>
      <w:r w:rsidR="00AF3765" w:rsidRPr="00B47551">
        <w:t>our</w:t>
      </w:r>
      <w:r w:rsidR="00AF3765" w:rsidRPr="00B47551">
        <w:rPr>
          <w:spacing w:val="-3"/>
        </w:rPr>
        <w:t xml:space="preserve"> </w:t>
      </w:r>
      <w:r w:rsidR="00AF3765" w:rsidRPr="00B47551">
        <w:t>staff</w:t>
      </w:r>
      <w:r w:rsidR="00AF3765" w:rsidRPr="00B47551">
        <w:rPr>
          <w:spacing w:val="-3"/>
        </w:rPr>
        <w:t xml:space="preserve"> </w:t>
      </w:r>
      <w:r w:rsidR="00AF3765" w:rsidRPr="00B47551">
        <w:t>members can report any concerns in confidence.</w:t>
      </w:r>
    </w:p>
    <w:p w14:paraId="7317EAF0" w14:textId="58880D24" w:rsidR="00F84B22" w:rsidRPr="00B47551" w:rsidRDefault="00F84B22" w:rsidP="00AF3765">
      <w:pPr>
        <w:spacing w:before="127"/>
        <w:ind w:left="115" w:right="224"/>
        <w:rPr>
          <w:sz w:val="28"/>
        </w:rPr>
        <w:sectPr w:rsidR="00F84B22" w:rsidRPr="00B47551">
          <w:headerReference w:type="default" r:id="rId7"/>
          <w:footerReference w:type="default" r:id="rId8"/>
          <w:type w:val="continuous"/>
          <w:pgSz w:w="11910" w:h="16840"/>
          <w:pgMar w:top="1580" w:right="1180" w:bottom="1680" w:left="1500" w:header="0" w:footer="1482" w:gutter="0"/>
          <w:pgNumType w:start="1"/>
          <w:cols w:space="720"/>
        </w:sectPr>
      </w:pPr>
    </w:p>
    <w:p w14:paraId="58EDBE79" w14:textId="77777777" w:rsidR="00F84B22" w:rsidRPr="00B47551" w:rsidRDefault="008C6119">
      <w:pPr>
        <w:pStyle w:val="Heading1"/>
      </w:pPr>
      <w:r w:rsidRPr="00B47551">
        <w:lastRenderedPageBreak/>
        <w:t>Who</w:t>
      </w:r>
      <w:r w:rsidRPr="00B47551">
        <w:rPr>
          <w:spacing w:val="-3"/>
        </w:rPr>
        <w:t xml:space="preserve"> </w:t>
      </w:r>
      <w:r w:rsidRPr="00B47551">
        <w:t>does</w:t>
      </w:r>
      <w:r w:rsidRPr="00B47551">
        <w:rPr>
          <w:spacing w:val="-2"/>
        </w:rPr>
        <w:t xml:space="preserve"> </w:t>
      </w:r>
      <w:r w:rsidRPr="00B47551">
        <w:t>the</w:t>
      </w:r>
      <w:r w:rsidRPr="00B47551">
        <w:rPr>
          <w:spacing w:val="-3"/>
        </w:rPr>
        <w:t xml:space="preserve"> </w:t>
      </w:r>
      <w:r w:rsidRPr="00B47551">
        <w:t>policy</w:t>
      </w:r>
      <w:r w:rsidRPr="00B47551">
        <w:rPr>
          <w:spacing w:val="-4"/>
        </w:rPr>
        <w:t xml:space="preserve"> </w:t>
      </w:r>
      <w:r w:rsidRPr="00B47551">
        <w:t>apply</w:t>
      </w:r>
      <w:r w:rsidRPr="00B47551">
        <w:rPr>
          <w:spacing w:val="-4"/>
        </w:rPr>
        <w:t xml:space="preserve"> </w:t>
      </w:r>
      <w:r w:rsidRPr="00B47551">
        <w:rPr>
          <w:spacing w:val="-5"/>
        </w:rPr>
        <w:t>to?</w:t>
      </w:r>
    </w:p>
    <w:p w14:paraId="33B10398" w14:textId="77777777" w:rsidR="00F84B22" w:rsidRPr="00B47551" w:rsidRDefault="008C6119">
      <w:pPr>
        <w:pStyle w:val="BodyText"/>
        <w:spacing w:before="126"/>
      </w:pPr>
      <w:r w:rsidRPr="00B47551">
        <w:t>This</w:t>
      </w:r>
      <w:r w:rsidRPr="00B47551">
        <w:rPr>
          <w:spacing w:val="-3"/>
        </w:rPr>
        <w:t xml:space="preserve"> </w:t>
      </w:r>
      <w:r w:rsidRPr="00B47551">
        <w:t>policy</w:t>
      </w:r>
      <w:r w:rsidRPr="00B47551">
        <w:rPr>
          <w:spacing w:val="-2"/>
        </w:rPr>
        <w:t xml:space="preserve"> </w:t>
      </w:r>
      <w:r w:rsidRPr="00B47551">
        <w:t>applies</w:t>
      </w:r>
      <w:r w:rsidRPr="00B47551">
        <w:rPr>
          <w:spacing w:val="-4"/>
        </w:rPr>
        <w:t xml:space="preserve"> </w:t>
      </w:r>
      <w:r w:rsidRPr="00B47551">
        <w:t>to</w:t>
      </w:r>
      <w:r w:rsidRPr="00B47551">
        <w:rPr>
          <w:spacing w:val="-4"/>
        </w:rPr>
        <w:t xml:space="preserve"> </w:t>
      </w:r>
      <w:r w:rsidRPr="00B47551">
        <w:t>all</w:t>
      </w:r>
      <w:r w:rsidRPr="00B47551">
        <w:rPr>
          <w:spacing w:val="-3"/>
        </w:rPr>
        <w:t xml:space="preserve"> </w:t>
      </w:r>
      <w:r w:rsidRPr="00B47551">
        <w:t>staff</w:t>
      </w:r>
      <w:r w:rsidRPr="00B47551">
        <w:rPr>
          <w:spacing w:val="-3"/>
        </w:rPr>
        <w:t xml:space="preserve"> </w:t>
      </w:r>
      <w:r w:rsidRPr="00B47551">
        <w:rPr>
          <w:spacing w:val="-2"/>
        </w:rPr>
        <w:t>members.</w:t>
      </w:r>
    </w:p>
    <w:p w14:paraId="28E3BDAE" w14:textId="6D72A404" w:rsidR="00F84B22" w:rsidRPr="00B47551" w:rsidRDefault="008C6119">
      <w:pPr>
        <w:pStyle w:val="BodyText"/>
        <w:spacing w:before="125"/>
        <w:ind w:right="116"/>
      </w:pPr>
      <w:r w:rsidRPr="00B47551">
        <w:t>It is important to note</w:t>
      </w:r>
      <w:r w:rsidRPr="00B47551">
        <w:rPr>
          <w:spacing w:val="-3"/>
        </w:rPr>
        <w:t xml:space="preserve"> </w:t>
      </w:r>
      <w:r w:rsidRPr="00B47551">
        <w:t>that if</w:t>
      </w:r>
      <w:r w:rsidRPr="00B47551">
        <w:rPr>
          <w:spacing w:val="-1"/>
        </w:rPr>
        <w:t xml:space="preserve"> </w:t>
      </w:r>
      <w:r w:rsidRPr="00B47551">
        <w:t>a</w:t>
      </w:r>
      <w:r w:rsidRPr="00B47551">
        <w:rPr>
          <w:spacing w:val="-3"/>
        </w:rPr>
        <w:t xml:space="preserve"> </w:t>
      </w:r>
      <w:r w:rsidRPr="00B47551">
        <w:t>staff</w:t>
      </w:r>
      <w:r w:rsidRPr="00B47551">
        <w:rPr>
          <w:spacing w:val="-1"/>
        </w:rPr>
        <w:t xml:space="preserve"> </w:t>
      </w:r>
      <w:r w:rsidRPr="00B47551">
        <w:t>member</w:t>
      </w:r>
      <w:r w:rsidRPr="00B47551">
        <w:rPr>
          <w:spacing w:val="-1"/>
        </w:rPr>
        <w:t xml:space="preserve"> </w:t>
      </w:r>
      <w:r w:rsidRPr="00B47551">
        <w:t>has a</w:t>
      </w:r>
      <w:r w:rsidRPr="00B47551">
        <w:rPr>
          <w:spacing w:val="-3"/>
        </w:rPr>
        <w:t xml:space="preserve"> </w:t>
      </w:r>
      <w:r w:rsidRPr="00B47551">
        <w:t>concern</w:t>
      </w:r>
      <w:r w:rsidRPr="00B47551">
        <w:rPr>
          <w:spacing w:val="-2"/>
        </w:rPr>
        <w:t xml:space="preserve"> </w:t>
      </w:r>
      <w:r w:rsidRPr="00B47551">
        <w:t>in relation to his/her own</w:t>
      </w:r>
      <w:r w:rsidRPr="00B47551">
        <w:rPr>
          <w:spacing w:val="-2"/>
        </w:rPr>
        <w:t xml:space="preserve"> </w:t>
      </w:r>
      <w:r w:rsidRPr="00B47551">
        <w:t>employment</w:t>
      </w:r>
      <w:r w:rsidRPr="00B47551">
        <w:rPr>
          <w:spacing w:val="-2"/>
        </w:rPr>
        <w:t xml:space="preserve"> </w:t>
      </w:r>
      <w:r w:rsidRPr="00B47551">
        <w:t>or</w:t>
      </w:r>
      <w:r w:rsidRPr="00B47551">
        <w:rPr>
          <w:spacing w:val="-5"/>
        </w:rPr>
        <w:t xml:space="preserve"> </w:t>
      </w:r>
      <w:r w:rsidRPr="00B47551">
        <w:t>personal</w:t>
      </w:r>
      <w:r w:rsidRPr="00B47551">
        <w:rPr>
          <w:spacing w:val="-2"/>
        </w:rPr>
        <w:t xml:space="preserve"> </w:t>
      </w:r>
      <w:r w:rsidRPr="00B47551">
        <w:t>circumstances</w:t>
      </w:r>
      <w:r w:rsidRPr="00B47551">
        <w:rPr>
          <w:spacing w:val="-2"/>
        </w:rPr>
        <w:t xml:space="preserve"> </w:t>
      </w:r>
      <w:r w:rsidRPr="00B47551">
        <w:t>in</w:t>
      </w:r>
      <w:r w:rsidRPr="00B47551">
        <w:rPr>
          <w:spacing w:val="-2"/>
        </w:rPr>
        <w:t xml:space="preserve"> </w:t>
      </w:r>
      <w:r w:rsidRPr="00B47551">
        <w:t>the</w:t>
      </w:r>
      <w:r w:rsidRPr="00B47551">
        <w:rPr>
          <w:spacing w:val="-5"/>
        </w:rPr>
        <w:t xml:space="preserve"> </w:t>
      </w:r>
      <w:r w:rsidRPr="00B47551">
        <w:t>workplace</w:t>
      </w:r>
      <w:r w:rsidRPr="00B47551">
        <w:rPr>
          <w:spacing w:val="-5"/>
        </w:rPr>
        <w:t xml:space="preserve"> </w:t>
      </w:r>
      <w:r w:rsidRPr="00B47551">
        <w:t>it</w:t>
      </w:r>
      <w:r w:rsidRPr="00B47551">
        <w:rPr>
          <w:spacing w:val="-4"/>
        </w:rPr>
        <w:t xml:space="preserve"> </w:t>
      </w:r>
      <w:r w:rsidRPr="00B47551">
        <w:t>should</w:t>
      </w:r>
      <w:r w:rsidRPr="00B47551">
        <w:rPr>
          <w:spacing w:val="-2"/>
        </w:rPr>
        <w:t xml:space="preserve"> </w:t>
      </w:r>
      <w:r w:rsidRPr="00B47551">
        <w:t>be</w:t>
      </w:r>
      <w:r w:rsidRPr="00B47551">
        <w:rPr>
          <w:spacing w:val="-5"/>
        </w:rPr>
        <w:t xml:space="preserve"> </w:t>
      </w:r>
      <w:r w:rsidRPr="00B47551">
        <w:t>dealt with by way of the relevant Grievance Procedure (i.e. INTO grievance procedure for teachers; IMPACT grievance procedure for relevant staff members and his/her contractual grievance procedure for contracted staff members).</w:t>
      </w:r>
      <w:r w:rsidRPr="00B47551">
        <w:rPr>
          <w:spacing w:val="40"/>
        </w:rPr>
        <w:t xml:space="preserve"> </w:t>
      </w:r>
      <w:r w:rsidRPr="00B47551">
        <w:t xml:space="preserve">Likewise, concerns arising in regard to workplace relationships should generally be dealt with through the </w:t>
      </w:r>
      <w:r w:rsidRPr="00B47551">
        <w:rPr>
          <w:i/>
        </w:rPr>
        <w:t xml:space="preserve">Working Together: Procedures and Policies for Positive Staff Relations </w:t>
      </w:r>
      <w:r w:rsidRPr="00B47551">
        <w:t>document agreed by INTO and school management bodies.</w:t>
      </w:r>
    </w:p>
    <w:p w14:paraId="43F07F6C" w14:textId="77777777" w:rsidR="00F84B22" w:rsidRPr="00B47551" w:rsidRDefault="008C6119">
      <w:pPr>
        <w:pStyle w:val="BodyText"/>
        <w:spacing w:before="126"/>
      </w:pPr>
      <w:r w:rsidRPr="00B47551">
        <w:t>It</w:t>
      </w:r>
      <w:r w:rsidRPr="00B47551">
        <w:rPr>
          <w:spacing w:val="-2"/>
        </w:rPr>
        <w:t xml:space="preserve"> </w:t>
      </w:r>
      <w:r w:rsidRPr="00B47551">
        <w:t>is</w:t>
      </w:r>
      <w:r w:rsidRPr="00B47551">
        <w:rPr>
          <w:spacing w:val="-2"/>
        </w:rPr>
        <w:t xml:space="preserve"> </w:t>
      </w:r>
      <w:r w:rsidRPr="00B47551">
        <w:t>also</w:t>
      </w:r>
      <w:r w:rsidRPr="00B47551">
        <w:rPr>
          <w:spacing w:val="-2"/>
        </w:rPr>
        <w:t xml:space="preserve"> </w:t>
      </w:r>
      <w:r w:rsidRPr="00B47551">
        <w:t>important</w:t>
      </w:r>
      <w:r w:rsidRPr="00B47551">
        <w:rPr>
          <w:spacing w:val="-2"/>
        </w:rPr>
        <w:t xml:space="preserve"> </w:t>
      </w:r>
      <w:r w:rsidRPr="00B47551">
        <w:t>to</w:t>
      </w:r>
      <w:r w:rsidRPr="00B47551">
        <w:rPr>
          <w:spacing w:val="-4"/>
        </w:rPr>
        <w:t xml:space="preserve"> </w:t>
      </w:r>
      <w:r w:rsidRPr="00B47551">
        <w:t>note</w:t>
      </w:r>
      <w:r w:rsidRPr="00B47551">
        <w:rPr>
          <w:spacing w:val="-3"/>
        </w:rPr>
        <w:t xml:space="preserve"> </w:t>
      </w:r>
      <w:r w:rsidRPr="00B47551">
        <w:t>that</w:t>
      </w:r>
      <w:r w:rsidRPr="00B47551">
        <w:rPr>
          <w:spacing w:val="-2"/>
        </w:rPr>
        <w:t xml:space="preserve"> </w:t>
      </w:r>
      <w:r w:rsidRPr="00B47551">
        <w:t>this</w:t>
      </w:r>
      <w:r w:rsidRPr="00B47551">
        <w:rPr>
          <w:spacing w:val="-5"/>
        </w:rPr>
        <w:t xml:space="preserve"> </w:t>
      </w:r>
      <w:r w:rsidRPr="00B47551">
        <w:t>whistleblowing</w:t>
      </w:r>
      <w:r w:rsidRPr="00B47551">
        <w:rPr>
          <w:spacing w:val="-2"/>
        </w:rPr>
        <w:t xml:space="preserve"> </w:t>
      </w:r>
      <w:r w:rsidRPr="00B47551">
        <w:t>policy</w:t>
      </w:r>
      <w:r w:rsidRPr="00B47551">
        <w:rPr>
          <w:spacing w:val="-2"/>
        </w:rPr>
        <w:t xml:space="preserve"> </w:t>
      </w:r>
      <w:r w:rsidRPr="00B47551">
        <w:t>does</w:t>
      </w:r>
      <w:r w:rsidRPr="00B47551">
        <w:rPr>
          <w:spacing w:val="-4"/>
        </w:rPr>
        <w:t xml:space="preserve"> </w:t>
      </w:r>
      <w:r w:rsidRPr="00B47551">
        <w:t>not</w:t>
      </w:r>
      <w:r w:rsidRPr="00B47551">
        <w:rPr>
          <w:spacing w:val="-2"/>
        </w:rPr>
        <w:t xml:space="preserve"> </w:t>
      </w:r>
      <w:r w:rsidRPr="00B47551">
        <w:t>replace</w:t>
      </w:r>
      <w:r w:rsidRPr="00B47551">
        <w:rPr>
          <w:spacing w:val="-3"/>
        </w:rPr>
        <w:t xml:space="preserve"> </w:t>
      </w:r>
      <w:r w:rsidRPr="00B47551">
        <w:t>any legal reporting or disclosure requirements. Where statutory reporting requirements and procedures exist, these must be complied with fully.</w:t>
      </w:r>
    </w:p>
    <w:p w14:paraId="7C552973" w14:textId="77777777" w:rsidR="00F84B22" w:rsidRPr="00B47551" w:rsidRDefault="008C6119">
      <w:pPr>
        <w:pStyle w:val="Heading1"/>
        <w:spacing w:before="123"/>
      </w:pPr>
      <w:r w:rsidRPr="00B47551">
        <w:t>Aims</w:t>
      </w:r>
      <w:r w:rsidRPr="00B47551">
        <w:rPr>
          <w:spacing w:val="-2"/>
        </w:rPr>
        <w:t xml:space="preserve"> </w:t>
      </w:r>
      <w:r w:rsidRPr="00B47551">
        <w:t>of</w:t>
      </w:r>
      <w:r w:rsidRPr="00B47551">
        <w:rPr>
          <w:spacing w:val="-2"/>
        </w:rPr>
        <w:t xml:space="preserve"> </w:t>
      </w:r>
      <w:r w:rsidRPr="00B47551">
        <w:t>the</w:t>
      </w:r>
      <w:r w:rsidRPr="00B47551">
        <w:rPr>
          <w:spacing w:val="-2"/>
        </w:rPr>
        <w:t xml:space="preserve"> Policy</w:t>
      </w:r>
    </w:p>
    <w:p w14:paraId="6A240B19" w14:textId="77777777" w:rsidR="00F84B22" w:rsidRPr="00B47551" w:rsidRDefault="008C6119">
      <w:pPr>
        <w:pStyle w:val="ListParagraph"/>
        <w:numPr>
          <w:ilvl w:val="0"/>
          <w:numId w:val="1"/>
        </w:numPr>
        <w:tabs>
          <w:tab w:val="left" w:pos="284"/>
        </w:tabs>
        <w:spacing w:before="125"/>
        <w:ind w:right="1284" w:firstLine="0"/>
        <w:rPr>
          <w:sz w:val="28"/>
        </w:rPr>
      </w:pPr>
      <w:r w:rsidRPr="00B47551">
        <w:rPr>
          <w:sz w:val="28"/>
        </w:rPr>
        <w:t>To</w:t>
      </w:r>
      <w:r w:rsidRPr="00B47551">
        <w:rPr>
          <w:spacing w:val="-3"/>
          <w:sz w:val="28"/>
        </w:rPr>
        <w:t xml:space="preserve"> </w:t>
      </w:r>
      <w:r w:rsidRPr="00B47551">
        <w:rPr>
          <w:sz w:val="28"/>
        </w:rPr>
        <w:t>encourage</w:t>
      </w:r>
      <w:r w:rsidRPr="00B47551">
        <w:rPr>
          <w:spacing w:val="-3"/>
          <w:sz w:val="28"/>
        </w:rPr>
        <w:t xml:space="preserve"> </w:t>
      </w:r>
      <w:r w:rsidRPr="00B47551">
        <w:rPr>
          <w:sz w:val="28"/>
        </w:rPr>
        <w:t>staff</w:t>
      </w:r>
      <w:r w:rsidRPr="00B47551">
        <w:rPr>
          <w:spacing w:val="-6"/>
          <w:sz w:val="28"/>
        </w:rPr>
        <w:t xml:space="preserve"> </w:t>
      </w:r>
      <w:r w:rsidRPr="00B47551">
        <w:rPr>
          <w:sz w:val="28"/>
        </w:rPr>
        <w:t>to</w:t>
      </w:r>
      <w:r w:rsidRPr="00B47551">
        <w:rPr>
          <w:spacing w:val="-3"/>
          <w:sz w:val="28"/>
        </w:rPr>
        <w:t xml:space="preserve"> </w:t>
      </w:r>
      <w:r w:rsidRPr="00B47551">
        <w:rPr>
          <w:sz w:val="28"/>
        </w:rPr>
        <w:t>feel</w:t>
      </w:r>
      <w:r w:rsidRPr="00B47551">
        <w:rPr>
          <w:spacing w:val="-3"/>
          <w:sz w:val="28"/>
        </w:rPr>
        <w:t xml:space="preserve"> </w:t>
      </w:r>
      <w:r w:rsidRPr="00B47551">
        <w:rPr>
          <w:sz w:val="28"/>
        </w:rPr>
        <w:t>confident</w:t>
      </w:r>
      <w:r w:rsidRPr="00B47551">
        <w:rPr>
          <w:spacing w:val="-3"/>
          <w:sz w:val="28"/>
        </w:rPr>
        <w:t xml:space="preserve"> </w:t>
      </w:r>
      <w:r w:rsidRPr="00B47551">
        <w:rPr>
          <w:sz w:val="28"/>
        </w:rPr>
        <w:t>and</w:t>
      </w:r>
      <w:r w:rsidRPr="00B47551">
        <w:rPr>
          <w:spacing w:val="-5"/>
          <w:sz w:val="28"/>
        </w:rPr>
        <w:t xml:space="preserve"> </w:t>
      </w:r>
      <w:r w:rsidRPr="00B47551">
        <w:rPr>
          <w:sz w:val="28"/>
        </w:rPr>
        <w:t>safe</w:t>
      </w:r>
      <w:r w:rsidRPr="00B47551">
        <w:rPr>
          <w:spacing w:val="-4"/>
          <w:sz w:val="28"/>
        </w:rPr>
        <w:t xml:space="preserve"> </w:t>
      </w:r>
      <w:r w:rsidRPr="00B47551">
        <w:rPr>
          <w:sz w:val="28"/>
        </w:rPr>
        <w:t>in</w:t>
      </w:r>
      <w:r w:rsidRPr="00B47551">
        <w:rPr>
          <w:spacing w:val="-3"/>
          <w:sz w:val="28"/>
        </w:rPr>
        <w:t xml:space="preserve"> </w:t>
      </w:r>
      <w:r w:rsidRPr="00B47551">
        <w:rPr>
          <w:sz w:val="28"/>
        </w:rPr>
        <w:t>raising</w:t>
      </w:r>
      <w:r w:rsidRPr="00B47551">
        <w:rPr>
          <w:spacing w:val="-3"/>
          <w:sz w:val="28"/>
        </w:rPr>
        <w:t xml:space="preserve"> </w:t>
      </w:r>
      <w:r w:rsidRPr="00B47551">
        <w:rPr>
          <w:sz w:val="28"/>
        </w:rPr>
        <w:t>concerns</w:t>
      </w:r>
      <w:r w:rsidRPr="00B47551">
        <w:rPr>
          <w:spacing w:val="-3"/>
          <w:sz w:val="28"/>
        </w:rPr>
        <w:t xml:space="preserve"> </w:t>
      </w:r>
      <w:r w:rsidRPr="00B47551">
        <w:rPr>
          <w:sz w:val="28"/>
        </w:rPr>
        <w:t>and disclosing information;</w:t>
      </w:r>
    </w:p>
    <w:p w14:paraId="03CAB4B3" w14:textId="77777777" w:rsidR="00F84B22" w:rsidRPr="00B47551" w:rsidRDefault="008C6119">
      <w:pPr>
        <w:pStyle w:val="ListParagraph"/>
        <w:numPr>
          <w:ilvl w:val="0"/>
          <w:numId w:val="1"/>
        </w:numPr>
        <w:tabs>
          <w:tab w:val="left" w:pos="284"/>
        </w:tabs>
        <w:spacing w:before="126"/>
        <w:ind w:right="877" w:firstLine="0"/>
        <w:rPr>
          <w:sz w:val="28"/>
        </w:rPr>
      </w:pPr>
      <w:r w:rsidRPr="00B47551">
        <w:rPr>
          <w:sz w:val="28"/>
        </w:rPr>
        <w:t>To</w:t>
      </w:r>
      <w:r w:rsidRPr="00B47551">
        <w:rPr>
          <w:spacing w:val="-5"/>
          <w:sz w:val="28"/>
        </w:rPr>
        <w:t xml:space="preserve"> </w:t>
      </w:r>
      <w:r w:rsidRPr="00B47551">
        <w:rPr>
          <w:sz w:val="28"/>
        </w:rPr>
        <w:t>provide</w:t>
      </w:r>
      <w:r w:rsidRPr="00B47551">
        <w:rPr>
          <w:spacing w:val="-4"/>
          <w:sz w:val="28"/>
        </w:rPr>
        <w:t xml:space="preserve"> </w:t>
      </w:r>
      <w:r w:rsidRPr="00B47551">
        <w:rPr>
          <w:sz w:val="28"/>
        </w:rPr>
        <w:t>avenues</w:t>
      </w:r>
      <w:r w:rsidRPr="00B47551">
        <w:rPr>
          <w:spacing w:val="-5"/>
          <w:sz w:val="28"/>
        </w:rPr>
        <w:t xml:space="preserve"> </w:t>
      </w:r>
      <w:r w:rsidRPr="00B47551">
        <w:rPr>
          <w:sz w:val="28"/>
        </w:rPr>
        <w:t>for</w:t>
      </w:r>
      <w:r w:rsidRPr="00B47551">
        <w:rPr>
          <w:spacing w:val="-3"/>
          <w:sz w:val="28"/>
        </w:rPr>
        <w:t xml:space="preserve"> </w:t>
      </w:r>
      <w:r w:rsidRPr="00B47551">
        <w:rPr>
          <w:sz w:val="28"/>
        </w:rPr>
        <w:t>staff</w:t>
      </w:r>
      <w:r w:rsidRPr="00B47551">
        <w:rPr>
          <w:spacing w:val="-6"/>
          <w:sz w:val="28"/>
        </w:rPr>
        <w:t xml:space="preserve"> </w:t>
      </w:r>
      <w:r w:rsidRPr="00B47551">
        <w:rPr>
          <w:sz w:val="28"/>
        </w:rPr>
        <w:t>to</w:t>
      </w:r>
      <w:r w:rsidRPr="00B47551">
        <w:rPr>
          <w:spacing w:val="-3"/>
          <w:sz w:val="28"/>
        </w:rPr>
        <w:t xml:space="preserve"> </w:t>
      </w:r>
      <w:r w:rsidRPr="00B47551">
        <w:rPr>
          <w:sz w:val="28"/>
        </w:rPr>
        <w:t>raise</w:t>
      </w:r>
      <w:r w:rsidRPr="00B47551">
        <w:rPr>
          <w:spacing w:val="-4"/>
          <w:sz w:val="28"/>
        </w:rPr>
        <w:t xml:space="preserve"> </w:t>
      </w:r>
      <w:r w:rsidRPr="00B47551">
        <w:rPr>
          <w:sz w:val="28"/>
        </w:rPr>
        <w:t>concerns</w:t>
      </w:r>
      <w:r w:rsidRPr="00B47551">
        <w:rPr>
          <w:spacing w:val="-3"/>
          <w:sz w:val="28"/>
        </w:rPr>
        <w:t xml:space="preserve"> </w:t>
      </w:r>
      <w:r w:rsidRPr="00B47551">
        <w:rPr>
          <w:sz w:val="28"/>
        </w:rPr>
        <w:t>in</w:t>
      </w:r>
      <w:r w:rsidRPr="00B47551">
        <w:rPr>
          <w:spacing w:val="-3"/>
          <w:sz w:val="28"/>
        </w:rPr>
        <w:t xml:space="preserve"> </w:t>
      </w:r>
      <w:r w:rsidRPr="00B47551">
        <w:rPr>
          <w:sz w:val="28"/>
        </w:rPr>
        <w:t>confidence</w:t>
      </w:r>
      <w:r w:rsidRPr="00B47551">
        <w:rPr>
          <w:spacing w:val="-4"/>
          <w:sz w:val="28"/>
        </w:rPr>
        <w:t xml:space="preserve"> </w:t>
      </w:r>
      <w:r w:rsidRPr="00B47551">
        <w:rPr>
          <w:sz w:val="28"/>
        </w:rPr>
        <w:t>and</w:t>
      </w:r>
      <w:r w:rsidRPr="00B47551">
        <w:rPr>
          <w:spacing w:val="-3"/>
          <w:sz w:val="28"/>
        </w:rPr>
        <w:t xml:space="preserve"> </w:t>
      </w:r>
      <w:r w:rsidRPr="00B47551">
        <w:rPr>
          <w:sz w:val="28"/>
        </w:rPr>
        <w:t>receive feedback on any action taken;</w:t>
      </w:r>
    </w:p>
    <w:p w14:paraId="1282D8C0" w14:textId="77777777" w:rsidR="00F84B22" w:rsidRPr="00B47551" w:rsidRDefault="008C6119">
      <w:pPr>
        <w:pStyle w:val="ListParagraph"/>
        <w:numPr>
          <w:ilvl w:val="0"/>
          <w:numId w:val="1"/>
        </w:numPr>
        <w:tabs>
          <w:tab w:val="left" w:pos="284"/>
        </w:tabs>
        <w:spacing w:before="124"/>
        <w:ind w:right="496" w:firstLine="0"/>
        <w:rPr>
          <w:sz w:val="28"/>
        </w:rPr>
      </w:pPr>
      <w:r w:rsidRPr="00B47551">
        <w:rPr>
          <w:sz w:val="28"/>
        </w:rPr>
        <w:t>To</w:t>
      </w:r>
      <w:r w:rsidRPr="00B47551">
        <w:rPr>
          <w:spacing w:val="-2"/>
          <w:sz w:val="28"/>
        </w:rPr>
        <w:t xml:space="preserve"> </w:t>
      </w:r>
      <w:r w:rsidRPr="00B47551">
        <w:rPr>
          <w:sz w:val="28"/>
        </w:rPr>
        <w:t>ensure</w:t>
      </w:r>
      <w:r w:rsidRPr="00B47551">
        <w:rPr>
          <w:spacing w:val="-3"/>
          <w:sz w:val="28"/>
        </w:rPr>
        <w:t xml:space="preserve"> </w:t>
      </w:r>
      <w:r w:rsidRPr="00B47551">
        <w:rPr>
          <w:sz w:val="28"/>
        </w:rPr>
        <w:t>that</w:t>
      </w:r>
      <w:r w:rsidRPr="00B47551">
        <w:rPr>
          <w:spacing w:val="-1"/>
          <w:sz w:val="28"/>
        </w:rPr>
        <w:t xml:space="preserve"> </w:t>
      </w:r>
      <w:r w:rsidRPr="00B47551">
        <w:rPr>
          <w:sz w:val="28"/>
        </w:rPr>
        <w:t>staff</w:t>
      </w:r>
      <w:r w:rsidRPr="00B47551">
        <w:rPr>
          <w:spacing w:val="-5"/>
          <w:sz w:val="28"/>
        </w:rPr>
        <w:t xml:space="preserve"> </w:t>
      </w:r>
      <w:r w:rsidRPr="00B47551">
        <w:rPr>
          <w:sz w:val="28"/>
        </w:rPr>
        <w:t>receive</w:t>
      </w:r>
      <w:r w:rsidRPr="00B47551">
        <w:rPr>
          <w:spacing w:val="-3"/>
          <w:sz w:val="28"/>
        </w:rPr>
        <w:t xml:space="preserve"> </w:t>
      </w:r>
      <w:r w:rsidRPr="00B47551">
        <w:rPr>
          <w:sz w:val="28"/>
        </w:rPr>
        <w:t>a</w:t>
      </w:r>
      <w:r w:rsidRPr="00B47551">
        <w:rPr>
          <w:spacing w:val="-3"/>
          <w:sz w:val="28"/>
        </w:rPr>
        <w:t xml:space="preserve"> </w:t>
      </w:r>
      <w:r w:rsidRPr="00B47551">
        <w:rPr>
          <w:sz w:val="28"/>
        </w:rPr>
        <w:t>response</w:t>
      </w:r>
      <w:r w:rsidRPr="00B47551">
        <w:rPr>
          <w:spacing w:val="-3"/>
          <w:sz w:val="28"/>
        </w:rPr>
        <w:t xml:space="preserve"> </w:t>
      </w:r>
      <w:r w:rsidRPr="00B47551">
        <w:rPr>
          <w:sz w:val="28"/>
        </w:rPr>
        <w:t>where</w:t>
      </w:r>
      <w:r w:rsidRPr="00B47551">
        <w:rPr>
          <w:spacing w:val="-5"/>
          <w:sz w:val="28"/>
        </w:rPr>
        <w:t xml:space="preserve"> </w:t>
      </w:r>
      <w:r w:rsidRPr="00B47551">
        <w:rPr>
          <w:sz w:val="28"/>
        </w:rPr>
        <w:t>possible</w:t>
      </w:r>
      <w:r w:rsidRPr="00B47551">
        <w:rPr>
          <w:spacing w:val="-3"/>
          <w:sz w:val="28"/>
        </w:rPr>
        <w:t xml:space="preserve"> </w:t>
      </w:r>
      <w:r w:rsidRPr="00B47551">
        <w:rPr>
          <w:sz w:val="28"/>
        </w:rPr>
        <w:t>to</w:t>
      </w:r>
      <w:r w:rsidRPr="00B47551">
        <w:rPr>
          <w:spacing w:val="-2"/>
          <w:sz w:val="28"/>
        </w:rPr>
        <w:t xml:space="preserve"> </w:t>
      </w:r>
      <w:r w:rsidRPr="00B47551">
        <w:rPr>
          <w:sz w:val="28"/>
        </w:rPr>
        <w:t>their</w:t>
      </w:r>
      <w:r w:rsidRPr="00B47551">
        <w:rPr>
          <w:spacing w:val="-5"/>
          <w:sz w:val="28"/>
        </w:rPr>
        <w:t xml:space="preserve"> </w:t>
      </w:r>
      <w:r w:rsidRPr="00B47551">
        <w:rPr>
          <w:sz w:val="28"/>
        </w:rPr>
        <w:t>concerns</w:t>
      </w:r>
      <w:r w:rsidRPr="00B47551">
        <w:rPr>
          <w:spacing w:val="-2"/>
          <w:sz w:val="28"/>
        </w:rPr>
        <w:t xml:space="preserve"> </w:t>
      </w:r>
      <w:r w:rsidRPr="00B47551">
        <w:rPr>
          <w:sz w:val="28"/>
        </w:rPr>
        <w:t>and information disclosed;</w:t>
      </w:r>
    </w:p>
    <w:p w14:paraId="40C1E730" w14:textId="77777777" w:rsidR="00F84B22" w:rsidRPr="00B47551" w:rsidRDefault="008C6119">
      <w:pPr>
        <w:pStyle w:val="ListParagraph"/>
        <w:numPr>
          <w:ilvl w:val="0"/>
          <w:numId w:val="1"/>
        </w:numPr>
        <w:tabs>
          <w:tab w:val="left" w:pos="284"/>
        </w:tabs>
        <w:spacing w:before="124" w:line="242" w:lineRule="auto"/>
        <w:ind w:right="252" w:firstLine="0"/>
        <w:rPr>
          <w:sz w:val="28"/>
        </w:rPr>
      </w:pPr>
      <w:r w:rsidRPr="00B47551">
        <w:rPr>
          <w:sz w:val="28"/>
        </w:rPr>
        <w:t>To</w:t>
      </w:r>
      <w:r w:rsidRPr="00B47551">
        <w:rPr>
          <w:spacing w:val="-2"/>
          <w:sz w:val="28"/>
        </w:rPr>
        <w:t xml:space="preserve"> </w:t>
      </w:r>
      <w:r w:rsidRPr="00B47551">
        <w:rPr>
          <w:sz w:val="28"/>
        </w:rPr>
        <w:t>reassure</w:t>
      </w:r>
      <w:r w:rsidRPr="00B47551">
        <w:rPr>
          <w:spacing w:val="-3"/>
          <w:sz w:val="28"/>
        </w:rPr>
        <w:t xml:space="preserve"> </w:t>
      </w:r>
      <w:r w:rsidRPr="00B47551">
        <w:rPr>
          <w:sz w:val="28"/>
        </w:rPr>
        <w:t>staff</w:t>
      </w:r>
      <w:r w:rsidRPr="00B47551">
        <w:rPr>
          <w:spacing w:val="-3"/>
          <w:sz w:val="28"/>
        </w:rPr>
        <w:t xml:space="preserve"> </w:t>
      </w:r>
      <w:r w:rsidRPr="00B47551">
        <w:rPr>
          <w:sz w:val="28"/>
        </w:rPr>
        <w:t>that</w:t>
      </w:r>
      <w:r w:rsidRPr="00B47551">
        <w:rPr>
          <w:spacing w:val="-2"/>
          <w:sz w:val="28"/>
        </w:rPr>
        <w:t xml:space="preserve"> </w:t>
      </w:r>
      <w:r w:rsidRPr="00B47551">
        <w:rPr>
          <w:sz w:val="28"/>
        </w:rPr>
        <w:t>they</w:t>
      </w:r>
      <w:r w:rsidRPr="00B47551">
        <w:rPr>
          <w:spacing w:val="-2"/>
          <w:sz w:val="28"/>
        </w:rPr>
        <w:t xml:space="preserve"> </w:t>
      </w:r>
      <w:r w:rsidRPr="00B47551">
        <w:rPr>
          <w:sz w:val="28"/>
        </w:rPr>
        <w:t>will</w:t>
      </w:r>
      <w:r w:rsidRPr="00B47551">
        <w:rPr>
          <w:spacing w:val="-2"/>
          <w:sz w:val="28"/>
        </w:rPr>
        <w:t xml:space="preserve"> </w:t>
      </w:r>
      <w:r w:rsidRPr="00B47551">
        <w:rPr>
          <w:sz w:val="28"/>
        </w:rPr>
        <w:t>be</w:t>
      </w:r>
      <w:r w:rsidRPr="00B47551">
        <w:rPr>
          <w:spacing w:val="-3"/>
          <w:sz w:val="28"/>
        </w:rPr>
        <w:t xml:space="preserve"> </w:t>
      </w:r>
      <w:r w:rsidRPr="00B47551">
        <w:rPr>
          <w:sz w:val="28"/>
        </w:rPr>
        <w:t>protected</w:t>
      </w:r>
      <w:r w:rsidRPr="00B47551">
        <w:rPr>
          <w:spacing w:val="-2"/>
          <w:sz w:val="28"/>
        </w:rPr>
        <w:t xml:space="preserve"> </w:t>
      </w:r>
      <w:r w:rsidRPr="00B47551">
        <w:rPr>
          <w:sz w:val="28"/>
        </w:rPr>
        <w:t>from</w:t>
      </w:r>
      <w:r w:rsidRPr="00B47551">
        <w:rPr>
          <w:spacing w:val="-3"/>
          <w:sz w:val="28"/>
        </w:rPr>
        <w:t xml:space="preserve"> </w:t>
      </w:r>
      <w:r w:rsidRPr="00B47551">
        <w:rPr>
          <w:sz w:val="28"/>
        </w:rPr>
        <w:t>penalisation</w:t>
      </w:r>
      <w:r w:rsidRPr="00B47551">
        <w:rPr>
          <w:spacing w:val="-2"/>
          <w:sz w:val="28"/>
        </w:rPr>
        <w:t xml:space="preserve"> </w:t>
      </w:r>
      <w:r w:rsidRPr="00B47551">
        <w:rPr>
          <w:sz w:val="28"/>
        </w:rPr>
        <w:t>or</w:t>
      </w:r>
      <w:r w:rsidRPr="00B47551">
        <w:rPr>
          <w:spacing w:val="-3"/>
          <w:sz w:val="28"/>
        </w:rPr>
        <w:t xml:space="preserve"> </w:t>
      </w:r>
      <w:r w:rsidRPr="00B47551">
        <w:rPr>
          <w:sz w:val="28"/>
        </w:rPr>
        <w:t>any</w:t>
      </w:r>
      <w:r w:rsidRPr="00B47551">
        <w:rPr>
          <w:spacing w:val="-2"/>
          <w:sz w:val="28"/>
        </w:rPr>
        <w:t xml:space="preserve"> </w:t>
      </w:r>
      <w:r w:rsidRPr="00B47551">
        <w:rPr>
          <w:sz w:val="28"/>
        </w:rPr>
        <w:t>threat</w:t>
      </w:r>
      <w:r w:rsidRPr="00B47551">
        <w:rPr>
          <w:spacing w:val="-2"/>
          <w:sz w:val="28"/>
        </w:rPr>
        <w:t xml:space="preserve"> </w:t>
      </w:r>
      <w:r w:rsidRPr="00B47551">
        <w:rPr>
          <w:sz w:val="28"/>
        </w:rPr>
        <w:t xml:space="preserve">of </w:t>
      </w:r>
      <w:r w:rsidRPr="00B47551">
        <w:rPr>
          <w:spacing w:val="-2"/>
          <w:sz w:val="28"/>
        </w:rPr>
        <w:t>penalisation.</w:t>
      </w:r>
    </w:p>
    <w:p w14:paraId="69CEE112" w14:textId="77777777" w:rsidR="00F84B22" w:rsidRPr="00B47551" w:rsidRDefault="008C6119">
      <w:pPr>
        <w:pStyle w:val="Heading1"/>
        <w:spacing w:before="120"/>
      </w:pPr>
      <w:r w:rsidRPr="00B47551">
        <w:t>What</w:t>
      </w:r>
      <w:r w:rsidRPr="00B47551">
        <w:rPr>
          <w:spacing w:val="-4"/>
        </w:rPr>
        <w:t xml:space="preserve"> </w:t>
      </w:r>
      <w:r w:rsidRPr="00B47551">
        <w:t>types</w:t>
      </w:r>
      <w:r w:rsidRPr="00B47551">
        <w:rPr>
          <w:spacing w:val="-4"/>
        </w:rPr>
        <w:t xml:space="preserve"> </w:t>
      </w:r>
      <w:r w:rsidRPr="00B47551">
        <w:t>of</w:t>
      </w:r>
      <w:r w:rsidRPr="00B47551">
        <w:rPr>
          <w:spacing w:val="-3"/>
        </w:rPr>
        <w:t xml:space="preserve"> </w:t>
      </w:r>
      <w:r w:rsidRPr="00B47551">
        <w:t>concerns</w:t>
      </w:r>
      <w:r w:rsidRPr="00B47551">
        <w:rPr>
          <w:spacing w:val="-4"/>
        </w:rPr>
        <w:t xml:space="preserve"> </w:t>
      </w:r>
      <w:r w:rsidRPr="00B47551">
        <w:t>can</w:t>
      </w:r>
      <w:r w:rsidRPr="00B47551">
        <w:rPr>
          <w:spacing w:val="-4"/>
        </w:rPr>
        <w:t xml:space="preserve"> </w:t>
      </w:r>
      <w:r w:rsidRPr="00B47551">
        <w:t>be</w:t>
      </w:r>
      <w:r w:rsidRPr="00B47551">
        <w:rPr>
          <w:spacing w:val="-3"/>
        </w:rPr>
        <w:t xml:space="preserve"> </w:t>
      </w:r>
      <w:r w:rsidRPr="00B47551">
        <w:rPr>
          <w:spacing w:val="-2"/>
        </w:rPr>
        <w:t>raised?</w:t>
      </w:r>
    </w:p>
    <w:p w14:paraId="409D5810" w14:textId="77777777" w:rsidR="00F84B22" w:rsidRPr="00B47551" w:rsidRDefault="008C6119">
      <w:pPr>
        <w:pStyle w:val="BodyText"/>
        <w:spacing w:before="125"/>
      </w:pPr>
      <w:r w:rsidRPr="00B47551">
        <w:t>A</w:t>
      </w:r>
      <w:r w:rsidRPr="00B47551">
        <w:rPr>
          <w:spacing w:val="-2"/>
        </w:rPr>
        <w:t xml:space="preserve"> </w:t>
      </w:r>
      <w:r w:rsidRPr="00B47551">
        <w:t>concern</w:t>
      </w:r>
      <w:r w:rsidRPr="00B47551">
        <w:rPr>
          <w:spacing w:val="-4"/>
        </w:rPr>
        <w:t xml:space="preserve"> </w:t>
      </w:r>
      <w:r w:rsidRPr="00B47551">
        <w:t>or</w:t>
      </w:r>
      <w:r w:rsidRPr="00B47551">
        <w:rPr>
          <w:spacing w:val="-3"/>
        </w:rPr>
        <w:t xml:space="preserve"> </w:t>
      </w:r>
      <w:r w:rsidRPr="00B47551">
        <w:t>disclosure</w:t>
      </w:r>
      <w:r w:rsidRPr="00B47551">
        <w:rPr>
          <w:spacing w:val="-3"/>
        </w:rPr>
        <w:t xml:space="preserve"> </w:t>
      </w:r>
      <w:r w:rsidRPr="00B47551">
        <w:t>should</w:t>
      </w:r>
      <w:r w:rsidRPr="00B47551">
        <w:rPr>
          <w:spacing w:val="-2"/>
        </w:rPr>
        <w:t xml:space="preserve"> </w:t>
      </w:r>
      <w:r w:rsidRPr="00B47551">
        <w:t>relate</w:t>
      </w:r>
      <w:r w:rsidRPr="00B47551">
        <w:rPr>
          <w:spacing w:val="-3"/>
        </w:rPr>
        <w:t xml:space="preserve"> </w:t>
      </w:r>
      <w:r w:rsidRPr="00B47551">
        <w:t>to</w:t>
      </w:r>
      <w:r w:rsidRPr="00B47551">
        <w:rPr>
          <w:spacing w:val="-2"/>
        </w:rPr>
        <w:t xml:space="preserve"> </w:t>
      </w:r>
      <w:r w:rsidRPr="00B47551">
        <w:t>a</w:t>
      </w:r>
      <w:r w:rsidRPr="00B47551">
        <w:rPr>
          <w:spacing w:val="-3"/>
        </w:rPr>
        <w:t xml:space="preserve"> </w:t>
      </w:r>
      <w:r w:rsidRPr="00B47551">
        <w:t>relevant</w:t>
      </w:r>
      <w:r w:rsidRPr="00B47551">
        <w:rPr>
          <w:spacing w:val="-4"/>
        </w:rPr>
        <w:t xml:space="preserve"> </w:t>
      </w:r>
      <w:r w:rsidRPr="00B47551">
        <w:t>wrongdoing</w:t>
      </w:r>
      <w:r w:rsidRPr="00B47551">
        <w:rPr>
          <w:spacing w:val="-2"/>
        </w:rPr>
        <w:t xml:space="preserve"> </w:t>
      </w:r>
      <w:r w:rsidRPr="00B47551">
        <w:t>such</w:t>
      </w:r>
      <w:r w:rsidRPr="00B47551">
        <w:rPr>
          <w:spacing w:val="-2"/>
        </w:rPr>
        <w:t xml:space="preserve"> </w:t>
      </w:r>
      <w:r w:rsidRPr="00B47551">
        <w:t>as</w:t>
      </w:r>
      <w:r w:rsidRPr="00B47551">
        <w:rPr>
          <w:spacing w:val="-4"/>
        </w:rPr>
        <w:t xml:space="preserve"> </w:t>
      </w:r>
      <w:r w:rsidRPr="00B47551">
        <w:t>possible fraud, crime, danger or failure to comply with any legal obligation which has come to a staff member’s attention in connection with his/her employment and about which he/she has a reasonable belief of wrongdoing.</w:t>
      </w:r>
    </w:p>
    <w:p w14:paraId="6F48468F" w14:textId="77777777" w:rsidR="00F84B22" w:rsidRPr="00B47551" w:rsidRDefault="008C6119">
      <w:pPr>
        <w:pStyle w:val="Heading1"/>
        <w:spacing w:before="126"/>
      </w:pPr>
      <w:r w:rsidRPr="00B47551">
        <w:t>What</w:t>
      </w:r>
      <w:r w:rsidRPr="00B47551">
        <w:rPr>
          <w:spacing w:val="-7"/>
        </w:rPr>
        <w:t xml:space="preserve"> </w:t>
      </w:r>
      <w:r w:rsidRPr="00B47551">
        <w:t>types</w:t>
      </w:r>
      <w:r w:rsidRPr="00B47551">
        <w:rPr>
          <w:spacing w:val="-3"/>
        </w:rPr>
        <w:t xml:space="preserve"> </w:t>
      </w:r>
      <w:r w:rsidRPr="00B47551">
        <w:t>of</w:t>
      </w:r>
      <w:r w:rsidRPr="00B47551">
        <w:rPr>
          <w:spacing w:val="-4"/>
        </w:rPr>
        <w:t xml:space="preserve"> </w:t>
      </w:r>
      <w:r w:rsidRPr="00B47551">
        <w:t>concerns</w:t>
      </w:r>
      <w:r w:rsidRPr="00B47551">
        <w:rPr>
          <w:spacing w:val="-3"/>
        </w:rPr>
        <w:t xml:space="preserve"> </w:t>
      </w:r>
      <w:r w:rsidRPr="00B47551">
        <w:t>should</w:t>
      </w:r>
      <w:r w:rsidRPr="00B47551">
        <w:rPr>
          <w:spacing w:val="-5"/>
        </w:rPr>
        <w:t xml:space="preserve"> </w:t>
      </w:r>
      <w:r w:rsidRPr="00B47551">
        <w:t>not</w:t>
      </w:r>
      <w:r w:rsidRPr="00B47551">
        <w:rPr>
          <w:spacing w:val="-4"/>
        </w:rPr>
        <w:t xml:space="preserve"> </w:t>
      </w:r>
      <w:r w:rsidRPr="00B47551">
        <w:t>be</w:t>
      </w:r>
      <w:r w:rsidRPr="00B47551">
        <w:rPr>
          <w:spacing w:val="-4"/>
        </w:rPr>
        <w:t xml:space="preserve"> </w:t>
      </w:r>
      <w:r w:rsidRPr="00B47551">
        <w:t>raised</w:t>
      </w:r>
      <w:r w:rsidRPr="00B47551">
        <w:rPr>
          <w:spacing w:val="-4"/>
        </w:rPr>
        <w:t xml:space="preserve"> </w:t>
      </w:r>
      <w:r w:rsidRPr="00B47551">
        <w:t>under</w:t>
      </w:r>
      <w:r w:rsidRPr="00B47551">
        <w:rPr>
          <w:spacing w:val="-4"/>
        </w:rPr>
        <w:t xml:space="preserve"> </w:t>
      </w:r>
      <w:r w:rsidRPr="00B47551">
        <w:t>this</w:t>
      </w:r>
      <w:r w:rsidRPr="00B47551">
        <w:rPr>
          <w:spacing w:val="-5"/>
        </w:rPr>
        <w:t xml:space="preserve"> </w:t>
      </w:r>
      <w:r w:rsidRPr="00B47551">
        <w:rPr>
          <w:spacing w:val="-2"/>
        </w:rPr>
        <w:t>Procedure?</w:t>
      </w:r>
    </w:p>
    <w:p w14:paraId="42C7D99B" w14:textId="77777777" w:rsidR="00F84B22" w:rsidRPr="00B47551" w:rsidRDefault="008C6119">
      <w:pPr>
        <w:pStyle w:val="BodyText"/>
        <w:spacing w:before="124"/>
        <w:ind w:right="224"/>
      </w:pPr>
      <w:r w:rsidRPr="00B47551">
        <w:t>A personal concern, for example a grievance around a staff member’s own contract</w:t>
      </w:r>
      <w:r w:rsidRPr="00B47551">
        <w:rPr>
          <w:spacing w:val="-4"/>
        </w:rPr>
        <w:t xml:space="preserve"> </w:t>
      </w:r>
      <w:r w:rsidRPr="00B47551">
        <w:t>of</w:t>
      </w:r>
      <w:r w:rsidRPr="00B47551">
        <w:rPr>
          <w:spacing w:val="-3"/>
        </w:rPr>
        <w:t xml:space="preserve"> </w:t>
      </w:r>
      <w:r w:rsidRPr="00B47551">
        <w:t>employment,</w:t>
      </w:r>
      <w:r w:rsidRPr="00B47551">
        <w:rPr>
          <w:spacing w:val="-6"/>
        </w:rPr>
        <w:t xml:space="preserve"> </w:t>
      </w:r>
      <w:r w:rsidRPr="00B47551">
        <w:t>would</w:t>
      </w:r>
      <w:r w:rsidRPr="00B47551">
        <w:rPr>
          <w:spacing w:val="-4"/>
        </w:rPr>
        <w:t xml:space="preserve"> </w:t>
      </w:r>
      <w:r w:rsidRPr="00B47551">
        <w:t>not</w:t>
      </w:r>
      <w:r w:rsidRPr="00B47551">
        <w:rPr>
          <w:spacing w:val="-4"/>
        </w:rPr>
        <w:t xml:space="preserve"> </w:t>
      </w:r>
      <w:r w:rsidRPr="00B47551">
        <w:t>be</w:t>
      </w:r>
      <w:r w:rsidRPr="00B47551">
        <w:rPr>
          <w:spacing w:val="-3"/>
        </w:rPr>
        <w:t xml:space="preserve"> </w:t>
      </w:r>
      <w:r w:rsidRPr="00B47551">
        <w:t>regarded</w:t>
      </w:r>
      <w:r w:rsidRPr="00B47551">
        <w:rPr>
          <w:spacing w:val="-2"/>
        </w:rPr>
        <w:t xml:space="preserve"> </w:t>
      </w:r>
      <w:r w:rsidRPr="00B47551">
        <w:t>as</w:t>
      </w:r>
      <w:r w:rsidRPr="00B47551">
        <w:rPr>
          <w:spacing w:val="-2"/>
        </w:rPr>
        <w:t xml:space="preserve"> </w:t>
      </w:r>
      <w:r w:rsidRPr="00B47551">
        <w:t>a</w:t>
      </w:r>
      <w:r w:rsidRPr="00B47551">
        <w:rPr>
          <w:spacing w:val="-3"/>
        </w:rPr>
        <w:t xml:space="preserve"> </w:t>
      </w:r>
      <w:r w:rsidRPr="00B47551">
        <w:t>whistleblowing</w:t>
      </w:r>
      <w:r w:rsidRPr="00B47551">
        <w:rPr>
          <w:spacing w:val="-2"/>
        </w:rPr>
        <w:t xml:space="preserve"> </w:t>
      </w:r>
      <w:r w:rsidRPr="00B47551">
        <w:t xml:space="preserve">concern and would be more appropriately processed through the relevant Grievance </w:t>
      </w:r>
      <w:r w:rsidRPr="00B47551">
        <w:rPr>
          <w:spacing w:val="-2"/>
        </w:rPr>
        <w:t>Procedure.</w:t>
      </w:r>
    </w:p>
    <w:p w14:paraId="07F3DA51" w14:textId="77777777" w:rsidR="00F84B22" w:rsidRPr="00B47551" w:rsidRDefault="00F84B22">
      <w:pPr>
        <w:sectPr w:rsidR="00F84B22" w:rsidRPr="00B47551">
          <w:pgSz w:w="11910" w:h="16840"/>
          <w:pgMar w:top="1360" w:right="1180" w:bottom="1680" w:left="1500" w:header="0" w:footer="1482" w:gutter="0"/>
          <w:cols w:space="720"/>
        </w:sectPr>
      </w:pPr>
    </w:p>
    <w:p w14:paraId="310B0216" w14:textId="77777777" w:rsidR="00F84B22" w:rsidRPr="00B47551" w:rsidRDefault="00F84B22">
      <w:pPr>
        <w:pStyle w:val="BodyText"/>
        <w:spacing w:before="3"/>
        <w:ind w:left="0"/>
        <w:rPr>
          <w:sz w:val="17"/>
        </w:rPr>
      </w:pPr>
    </w:p>
    <w:p w14:paraId="0E5BC35D" w14:textId="77777777" w:rsidR="00F84B22" w:rsidRPr="00B47551" w:rsidRDefault="008C6119">
      <w:pPr>
        <w:pStyle w:val="Heading1"/>
        <w:spacing w:before="89"/>
      </w:pPr>
      <w:r w:rsidRPr="00B47551">
        <w:t>Safeguards</w:t>
      </w:r>
      <w:r w:rsidRPr="00B47551">
        <w:rPr>
          <w:spacing w:val="-5"/>
        </w:rPr>
        <w:t xml:space="preserve"> </w:t>
      </w:r>
      <w:r w:rsidRPr="00B47551">
        <w:t>and</w:t>
      </w:r>
      <w:r w:rsidRPr="00B47551">
        <w:rPr>
          <w:spacing w:val="-6"/>
        </w:rPr>
        <w:t xml:space="preserve"> </w:t>
      </w:r>
      <w:r w:rsidRPr="00B47551">
        <w:rPr>
          <w:spacing w:val="-2"/>
        </w:rPr>
        <w:t>Penalisation</w:t>
      </w:r>
    </w:p>
    <w:p w14:paraId="71627131" w14:textId="77777777" w:rsidR="00F84B22" w:rsidRPr="00B47551" w:rsidRDefault="008C6119">
      <w:pPr>
        <w:pStyle w:val="BodyText"/>
        <w:spacing w:before="125"/>
        <w:ind w:right="224"/>
      </w:pPr>
      <w:r w:rsidRPr="00B47551">
        <w:t>A worker who makes a disclosure and has a reasonable belief of wrongdoing will</w:t>
      </w:r>
      <w:r w:rsidRPr="00B47551">
        <w:rPr>
          <w:spacing w:val="-3"/>
        </w:rPr>
        <w:t xml:space="preserve"> </w:t>
      </w:r>
      <w:r w:rsidRPr="00B47551">
        <w:t>not</w:t>
      </w:r>
      <w:r w:rsidRPr="00B47551">
        <w:rPr>
          <w:spacing w:val="-3"/>
        </w:rPr>
        <w:t xml:space="preserve"> </w:t>
      </w:r>
      <w:r w:rsidRPr="00B47551">
        <w:t>be</w:t>
      </w:r>
      <w:r w:rsidRPr="00B47551">
        <w:rPr>
          <w:spacing w:val="-2"/>
        </w:rPr>
        <w:t xml:space="preserve"> </w:t>
      </w:r>
      <w:r w:rsidRPr="00B47551">
        <w:t>penalised</w:t>
      </w:r>
      <w:r w:rsidRPr="00B47551">
        <w:rPr>
          <w:spacing w:val="-3"/>
        </w:rPr>
        <w:t xml:space="preserve"> </w:t>
      </w:r>
      <w:r w:rsidRPr="00B47551">
        <w:t>by</w:t>
      </w:r>
      <w:r w:rsidRPr="00B47551">
        <w:rPr>
          <w:spacing w:val="-2"/>
        </w:rPr>
        <w:t xml:space="preserve"> </w:t>
      </w:r>
      <w:r w:rsidRPr="00B47551">
        <w:t>the</w:t>
      </w:r>
      <w:r w:rsidRPr="00B47551">
        <w:rPr>
          <w:spacing w:val="-2"/>
        </w:rPr>
        <w:t xml:space="preserve"> </w:t>
      </w:r>
      <w:r w:rsidRPr="00B47551">
        <w:t>school,</w:t>
      </w:r>
      <w:r w:rsidRPr="00B47551">
        <w:rPr>
          <w:spacing w:val="-2"/>
        </w:rPr>
        <w:t xml:space="preserve"> </w:t>
      </w:r>
      <w:r w:rsidRPr="00B47551">
        <w:t>even</w:t>
      </w:r>
      <w:r w:rsidRPr="00B47551">
        <w:rPr>
          <w:spacing w:val="-3"/>
        </w:rPr>
        <w:t xml:space="preserve"> </w:t>
      </w:r>
      <w:r w:rsidRPr="00B47551">
        <w:t>if</w:t>
      </w:r>
      <w:r w:rsidRPr="00B47551">
        <w:rPr>
          <w:spacing w:val="-4"/>
        </w:rPr>
        <w:t xml:space="preserve"> </w:t>
      </w:r>
      <w:r w:rsidRPr="00B47551">
        <w:t>the</w:t>
      </w:r>
      <w:r w:rsidRPr="00B47551">
        <w:rPr>
          <w:spacing w:val="-2"/>
        </w:rPr>
        <w:t xml:space="preserve"> </w:t>
      </w:r>
      <w:r w:rsidRPr="00B47551">
        <w:t>concerns</w:t>
      </w:r>
      <w:r w:rsidRPr="00B47551">
        <w:rPr>
          <w:spacing w:val="-3"/>
        </w:rPr>
        <w:t xml:space="preserve"> </w:t>
      </w:r>
      <w:r w:rsidRPr="00B47551">
        <w:t>or</w:t>
      </w:r>
      <w:r w:rsidRPr="00B47551">
        <w:rPr>
          <w:spacing w:val="-4"/>
        </w:rPr>
        <w:t xml:space="preserve"> </w:t>
      </w:r>
      <w:r w:rsidRPr="00B47551">
        <w:t>disclosure</w:t>
      </w:r>
      <w:r w:rsidRPr="00B47551">
        <w:rPr>
          <w:spacing w:val="-4"/>
        </w:rPr>
        <w:t xml:space="preserve"> </w:t>
      </w:r>
      <w:r w:rsidRPr="00B47551">
        <w:t>turn</w:t>
      </w:r>
      <w:r w:rsidRPr="00B47551">
        <w:rPr>
          <w:spacing w:val="-3"/>
        </w:rPr>
        <w:t xml:space="preserve"> </w:t>
      </w:r>
      <w:r w:rsidRPr="00B47551">
        <w:t>out to be unfounded.</w:t>
      </w:r>
    </w:p>
    <w:p w14:paraId="689D5DA8" w14:textId="77777777" w:rsidR="00F84B22" w:rsidRPr="00B47551" w:rsidRDefault="008C6119">
      <w:pPr>
        <w:pStyle w:val="BodyText"/>
        <w:spacing w:before="126"/>
        <w:ind w:right="123"/>
      </w:pPr>
      <w:r w:rsidRPr="00B47551">
        <w:t>Penalisation includes suspension/dismissal, disciplinary action, demotion, discrimination, threats or other unfavourable treatment arising from raising a concern</w:t>
      </w:r>
      <w:r w:rsidRPr="00B47551">
        <w:rPr>
          <w:spacing w:val="-1"/>
        </w:rPr>
        <w:t xml:space="preserve"> </w:t>
      </w:r>
      <w:r w:rsidRPr="00B47551">
        <w:t>or</w:t>
      </w:r>
      <w:r w:rsidRPr="00B47551">
        <w:rPr>
          <w:spacing w:val="-2"/>
        </w:rPr>
        <w:t xml:space="preserve"> </w:t>
      </w:r>
      <w:r w:rsidRPr="00B47551">
        <w:t>making</w:t>
      </w:r>
      <w:r w:rsidRPr="00B47551">
        <w:rPr>
          <w:spacing w:val="-1"/>
        </w:rPr>
        <w:t xml:space="preserve"> </w:t>
      </w:r>
      <w:r w:rsidRPr="00B47551">
        <w:t>a</w:t>
      </w:r>
      <w:r w:rsidRPr="00B47551">
        <w:rPr>
          <w:spacing w:val="-4"/>
        </w:rPr>
        <w:t xml:space="preserve"> </w:t>
      </w:r>
      <w:r w:rsidRPr="00B47551">
        <w:t>disclosure</w:t>
      </w:r>
      <w:r w:rsidRPr="00B47551">
        <w:rPr>
          <w:spacing w:val="-2"/>
        </w:rPr>
        <w:t xml:space="preserve"> </w:t>
      </w:r>
      <w:r w:rsidRPr="00B47551">
        <w:t>on</w:t>
      </w:r>
      <w:r w:rsidRPr="00B47551">
        <w:rPr>
          <w:spacing w:val="-1"/>
        </w:rPr>
        <w:t xml:space="preserve"> </w:t>
      </w:r>
      <w:r w:rsidRPr="00B47551">
        <w:t>the</w:t>
      </w:r>
      <w:r w:rsidRPr="00B47551">
        <w:rPr>
          <w:spacing w:val="-4"/>
        </w:rPr>
        <w:t xml:space="preserve"> </w:t>
      </w:r>
      <w:r w:rsidRPr="00B47551">
        <w:t>basis</w:t>
      </w:r>
      <w:r w:rsidRPr="00B47551">
        <w:rPr>
          <w:spacing w:val="-1"/>
        </w:rPr>
        <w:t xml:space="preserve"> </w:t>
      </w:r>
      <w:r w:rsidRPr="00B47551">
        <w:t>of</w:t>
      </w:r>
      <w:r w:rsidRPr="00B47551">
        <w:rPr>
          <w:spacing w:val="-2"/>
        </w:rPr>
        <w:t xml:space="preserve"> </w:t>
      </w:r>
      <w:r w:rsidRPr="00B47551">
        <w:t>reasonable</w:t>
      </w:r>
      <w:r w:rsidRPr="00B47551">
        <w:rPr>
          <w:spacing w:val="-4"/>
        </w:rPr>
        <w:t xml:space="preserve"> </w:t>
      </w:r>
      <w:r w:rsidRPr="00B47551">
        <w:t>belief</w:t>
      </w:r>
      <w:r w:rsidRPr="00B47551">
        <w:rPr>
          <w:spacing w:val="-4"/>
        </w:rPr>
        <w:t xml:space="preserve"> </w:t>
      </w:r>
      <w:r w:rsidRPr="00B47551">
        <w:t>for</w:t>
      </w:r>
      <w:r w:rsidRPr="00B47551">
        <w:rPr>
          <w:spacing w:val="-2"/>
        </w:rPr>
        <w:t xml:space="preserve"> </w:t>
      </w:r>
      <w:r w:rsidRPr="00B47551">
        <w:t>doing</w:t>
      </w:r>
      <w:r w:rsidRPr="00B47551">
        <w:rPr>
          <w:spacing w:val="-1"/>
        </w:rPr>
        <w:t xml:space="preserve"> </w:t>
      </w:r>
      <w:r w:rsidRPr="00B47551">
        <w:t>so.</w:t>
      </w:r>
      <w:r w:rsidRPr="00B47551">
        <w:rPr>
          <w:spacing w:val="-2"/>
        </w:rPr>
        <w:t xml:space="preserve"> </w:t>
      </w:r>
      <w:r w:rsidRPr="00B47551">
        <w:t>If a</w:t>
      </w:r>
      <w:r w:rsidRPr="00B47551">
        <w:rPr>
          <w:spacing w:val="-3"/>
        </w:rPr>
        <w:t xml:space="preserve"> </w:t>
      </w:r>
      <w:r w:rsidRPr="00B47551">
        <w:t>staff</w:t>
      </w:r>
      <w:r w:rsidRPr="00B47551">
        <w:rPr>
          <w:spacing w:val="-3"/>
        </w:rPr>
        <w:t xml:space="preserve"> </w:t>
      </w:r>
      <w:r w:rsidRPr="00B47551">
        <w:t>member</w:t>
      </w:r>
      <w:r w:rsidRPr="00B47551">
        <w:rPr>
          <w:spacing w:val="-5"/>
        </w:rPr>
        <w:t xml:space="preserve"> </w:t>
      </w:r>
      <w:r w:rsidRPr="00B47551">
        <w:t>believes</w:t>
      </w:r>
      <w:r w:rsidRPr="00B47551">
        <w:rPr>
          <w:spacing w:val="-2"/>
        </w:rPr>
        <w:t xml:space="preserve"> </w:t>
      </w:r>
      <w:r w:rsidRPr="00B47551">
        <w:t>that</w:t>
      </w:r>
      <w:r w:rsidRPr="00B47551">
        <w:rPr>
          <w:spacing w:val="-2"/>
        </w:rPr>
        <w:t xml:space="preserve"> </w:t>
      </w:r>
      <w:r w:rsidRPr="00B47551">
        <w:t>he/she</w:t>
      </w:r>
      <w:r w:rsidRPr="00B47551">
        <w:rPr>
          <w:spacing w:val="-5"/>
        </w:rPr>
        <w:t xml:space="preserve"> </w:t>
      </w:r>
      <w:r w:rsidRPr="00B47551">
        <w:t>is</w:t>
      </w:r>
      <w:r w:rsidRPr="00B47551">
        <w:rPr>
          <w:spacing w:val="-4"/>
        </w:rPr>
        <w:t xml:space="preserve"> </w:t>
      </w:r>
      <w:r w:rsidRPr="00B47551">
        <w:t>being</w:t>
      </w:r>
      <w:r w:rsidRPr="00B47551">
        <w:rPr>
          <w:spacing w:val="-2"/>
        </w:rPr>
        <w:t xml:space="preserve"> </w:t>
      </w:r>
      <w:r w:rsidRPr="00B47551">
        <w:t>subjected</w:t>
      </w:r>
      <w:r w:rsidRPr="00B47551">
        <w:rPr>
          <w:spacing w:val="-2"/>
        </w:rPr>
        <w:t xml:space="preserve"> </w:t>
      </w:r>
      <w:r w:rsidRPr="00B47551">
        <w:t>to</w:t>
      </w:r>
      <w:r w:rsidRPr="00B47551">
        <w:rPr>
          <w:spacing w:val="-2"/>
        </w:rPr>
        <w:t xml:space="preserve"> </w:t>
      </w:r>
      <w:r w:rsidRPr="00B47551">
        <w:t>penalisation</w:t>
      </w:r>
      <w:r w:rsidRPr="00B47551">
        <w:rPr>
          <w:spacing w:val="-2"/>
        </w:rPr>
        <w:t xml:space="preserve"> </w:t>
      </w:r>
      <w:r w:rsidRPr="00B47551">
        <w:t>as</w:t>
      </w:r>
      <w:r w:rsidRPr="00B47551">
        <w:rPr>
          <w:spacing w:val="-2"/>
        </w:rPr>
        <w:t xml:space="preserve"> </w:t>
      </w:r>
      <w:r w:rsidRPr="00B47551">
        <w:t>a</w:t>
      </w:r>
      <w:r w:rsidRPr="00B47551">
        <w:rPr>
          <w:spacing w:val="-3"/>
        </w:rPr>
        <w:t xml:space="preserve"> </w:t>
      </w:r>
      <w:r w:rsidRPr="00B47551">
        <w:t>result of</w:t>
      </w:r>
      <w:r w:rsidRPr="00B47551">
        <w:rPr>
          <w:spacing w:val="-3"/>
        </w:rPr>
        <w:t xml:space="preserve"> </w:t>
      </w:r>
      <w:r w:rsidRPr="00B47551">
        <w:t>making</w:t>
      </w:r>
      <w:r w:rsidRPr="00B47551">
        <w:rPr>
          <w:spacing w:val="-2"/>
        </w:rPr>
        <w:t xml:space="preserve"> </w:t>
      </w:r>
      <w:r w:rsidRPr="00B47551">
        <w:t>a</w:t>
      </w:r>
      <w:r w:rsidRPr="00B47551">
        <w:rPr>
          <w:spacing w:val="-3"/>
        </w:rPr>
        <w:t xml:space="preserve"> </w:t>
      </w:r>
      <w:r w:rsidRPr="00B47551">
        <w:t>disclosure</w:t>
      </w:r>
      <w:r w:rsidRPr="00B47551">
        <w:rPr>
          <w:spacing w:val="-3"/>
        </w:rPr>
        <w:t xml:space="preserve"> </w:t>
      </w:r>
      <w:r w:rsidRPr="00B47551">
        <w:t>under</w:t>
      </w:r>
      <w:r w:rsidRPr="00B47551">
        <w:rPr>
          <w:spacing w:val="-5"/>
        </w:rPr>
        <w:t xml:space="preserve"> </w:t>
      </w:r>
      <w:r w:rsidRPr="00B47551">
        <w:t>this</w:t>
      </w:r>
      <w:r w:rsidRPr="00B47551">
        <w:rPr>
          <w:spacing w:val="-2"/>
        </w:rPr>
        <w:t xml:space="preserve"> </w:t>
      </w:r>
      <w:r w:rsidRPr="00B47551">
        <w:t>procedure,</w:t>
      </w:r>
      <w:r w:rsidRPr="00B47551">
        <w:rPr>
          <w:spacing w:val="-3"/>
        </w:rPr>
        <w:t xml:space="preserve"> </w:t>
      </w:r>
      <w:r w:rsidRPr="00B47551">
        <w:t>he/she</w:t>
      </w:r>
      <w:r w:rsidRPr="00B47551">
        <w:rPr>
          <w:spacing w:val="-2"/>
        </w:rPr>
        <w:t xml:space="preserve"> </w:t>
      </w:r>
      <w:r w:rsidRPr="00B47551">
        <w:t>should</w:t>
      </w:r>
      <w:r w:rsidRPr="00B47551">
        <w:rPr>
          <w:spacing w:val="-4"/>
        </w:rPr>
        <w:t xml:space="preserve"> </w:t>
      </w:r>
      <w:r w:rsidRPr="00B47551">
        <w:t>inform</w:t>
      </w:r>
      <w:r w:rsidRPr="00B47551">
        <w:rPr>
          <w:spacing w:val="-3"/>
        </w:rPr>
        <w:t xml:space="preserve"> </w:t>
      </w:r>
      <w:r w:rsidRPr="00B47551">
        <w:t>the</w:t>
      </w:r>
      <w:r w:rsidRPr="00B47551">
        <w:rPr>
          <w:spacing w:val="-3"/>
        </w:rPr>
        <w:t xml:space="preserve"> </w:t>
      </w:r>
      <w:r w:rsidRPr="00B47551">
        <w:t>Principal or Chairperson of the Board of Management immediately.</w:t>
      </w:r>
    </w:p>
    <w:p w14:paraId="781EF5C8" w14:textId="77777777" w:rsidR="00F84B22" w:rsidRPr="00B47551" w:rsidRDefault="008C6119">
      <w:pPr>
        <w:pStyle w:val="BodyText"/>
        <w:spacing w:before="125"/>
      </w:pPr>
      <w:r w:rsidRPr="00B47551">
        <w:t>Staff</w:t>
      </w:r>
      <w:r w:rsidRPr="00B47551">
        <w:rPr>
          <w:spacing w:val="-3"/>
        </w:rPr>
        <w:t xml:space="preserve"> </w:t>
      </w:r>
      <w:r w:rsidRPr="00B47551">
        <w:t>members</w:t>
      </w:r>
      <w:r w:rsidRPr="00B47551">
        <w:rPr>
          <w:spacing w:val="-4"/>
        </w:rPr>
        <w:t xml:space="preserve"> </w:t>
      </w:r>
      <w:r w:rsidRPr="00B47551">
        <w:t>who</w:t>
      </w:r>
      <w:r w:rsidRPr="00B47551">
        <w:rPr>
          <w:spacing w:val="-4"/>
        </w:rPr>
        <w:t xml:space="preserve"> </w:t>
      </w:r>
      <w:r w:rsidRPr="00B47551">
        <w:t>penalise</w:t>
      </w:r>
      <w:r w:rsidRPr="00B47551">
        <w:rPr>
          <w:spacing w:val="-5"/>
        </w:rPr>
        <w:t xml:space="preserve"> </w:t>
      </w:r>
      <w:r w:rsidRPr="00B47551">
        <w:t>or</w:t>
      </w:r>
      <w:r w:rsidRPr="00B47551">
        <w:rPr>
          <w:spacing w:val="-3"/>
        </w:rPr>
        <w:t xml:space="preserve"> </w:t>
      </w:r>
      <w:r w:rsidRPr="00B47551">
        <w:t>retaliate</w:t>
      </w:r>
      <w:r w:rsidRPr="00B47551">
        <w:rPr>
          <w:spacing w:val="-3"/>
        </w:rPr>
        <w:t xml:space="preserve"> </w:t>
      </w:r>
      <w:r w:rsidRPr="00B47551">
        <w:t>against</w:t>
      </w:r>
      <w:r w:rsidRPr="00B47551">
        <w:rPr>
          <w:spacing w:val="-2"/>
        </w:rPr>
        <w:t xml:space="preserve"> </w:t>
      </w:r>
      <w:r w:rsidRPr="00B47551">
        <w:t>those</w:t>
      </w:r>
      <w:r w:rsidRPr="00B47551">
        <w:rPr>
          <w:spacing w:val="-5"/>
        </w:rPr>
        <w:t xml:space="preserve"> </w:t>
      </w:r>
      <w:r w:rsidRPr="00B47551">
        <w:t>who</w:t>
      </w:r>
      <w:r w:rsidRPr="00B47551">
        <w:rPr>
          <w:spacing w:val="-4"/>
        </w:rPr>
        <w:t xml:space="preserve"> </w:t>
      </w:r>
      <w:r w:rsidRPr="00B47551">
        <w:t>have</w:t>
      </w:r>
      <w:r w:rsidRPr="00B47551">
        <w:rPr>
          <w:spacing w:val="-3"/>
        </w:rPr>
        <w:t xml:space="preserve"> </w:t>
      </w:r>
      <w:r w:rsidRPr="00B47551">
        <w:t>raised</w:t>
      </w:r>
      <w:r w:rsidRPr="00B47551">
        <w:rPr>
          <w:spacing w:val="-2"/>
        </w:rPr>
        <w:t xml:space="preserve"> </w:t>
      </w:r>
      <w:r w:rsidRPr="00B47551">
        <w:t>concerns under this policy will be subject to disciplinary action.</w:t>
      </w:r>
    </w:p>
    <w:p w14:paraId="56C7EE3E" w14:textId="77777777" w:rsidR="00F84B22" w:rsidRPr="00B47551" w:rsidRDefault="008C6119">
      <w:pPr>
        <w:pStyle w:val="BodyText"/>
        <w:spacing w:before="124"/>
        <w:ind w:right="224"/>
      </w:pPr>
      <w:r w:rsidRPr="00B47551">
        <w:t>Staff members are not expected to prove the truth of an allegation. However, they must have a reasonable belief that there are grounds for their concern. It should be noted that appropriate disciplinary action may be taken against any staff</w:t>
      </w:r>
      <w:r w:rsidRPr="00B47551">
        <w:rPr>
          <w:spacing w:val="-3"/>
        </w:rPr>
        <w:t xml:space="preserve"> </w:t>
      </w:r>
      <w:r w:rsidRPr="00B47551">
        <w:t>member</w:t>
      </w:r>
      <w:r w:rsidRPr="00B47551">
        <w:rPr>
          <w:spacing w:val="-5"/>
        </w:rPr>
        <w:t xml:space="preserve"> </w:t>
      </w:r>
      <w:r w:rsidRPr="00B47551">
        <w:t>who</w:t>
      </w:r>
      <w:r w:rsidRPr="00B47551">
        <w:rPr>
          <w:spacing w:val="-4"/>
        </w:rPr>
        <w:t xml:space="preserve"> </w:t>
      </w:r>
      <w:r w:rsidRPr="00B47551">
        <w:t>is</w:t>
      </w:r>
      <w:r w:rsidRPr="00B47551">
        <w:rPr>
          <w:spacing w:val="-4"/>
        </w:rPr>
        <w:t xml:space="preserve"> </w:t>
      </w:r>
      <w:r w:rsidRPr="00B47551">
        <w:t>found</w:t>
      </w:r>
      <w:r w:rsidRPr="00B47551">
        <w:rPr>
          <w:spacing w:val="-2"/>
        </w:rPr>
        <w:t xml:space="preserve"> </w:t>
      </w:r>
      <w:r w:rsidRPr="00B47551">
        <w:t>to</w:t>
      </w:r>
      <w:r w:rsidRPr="00B47551">
        <w:rPr>
          <w:spacing w:val="-2"/>
        </w:rPr>
        <w:t xml:space="preserve"> </w:t>
      </w:r>
      <w:r w:rsidRPr="00B47551">
        <w:t>have</w:t>
      </w:r>
      <w:r w:rsidRPr="00B47551">
        <w:rPr>
          <w:spacing w:val="-3"/>
        </w:rPr>
        <w:t xml:space="preserve"> </w:t>
      </w:r>
      <w:r w:rsidRPr="00B47551">
        <w:t>raised</w:t>
      </w:r>
      <w:r w:rsidRPr="00B47551">
        <w:rPr>
          <w:spacing w:val="-4"/>
        </w:rPr>
        <w:t xml:space="preserve"> </w:t>
      </w:r>
      <w:r w:rsidRPr="00B47551">
        <w:t>a</w:t>
      </w:r>
      <w:r w:rsidRPr="00B47551">
        <w:rPr>
          <w:spacing w:val="-3"/>
        </w:rPr>
        <w:t xml:space="preserve"> </w:t>
      </w:r>
      <w:r w:rsidRPr="00B47551">
        <w:t>concern</w:t>
      </w:r>
      <w:r w:rsidRPr="00B47551">
        <w:rPr>
          <w:spacing w:val="-2"/>
        </w:rPr>
        <w:t xml:space="preserve"> </w:t>
      </w:r>
      <w:r w:rsidRPr="00B47551">
        <w:t>or</w:t>
      </w:r>
      <w:r w:rsidRPr="00B47551">
        <w:rPr>
          <w:spacing w:val="-3"/>
        </w:rPr>
        <w:t xml:space="preserve"> </w:t>
      </w:r>
      <w:r w:rsidRPr="00B47551">
        <w:t>raised</w:t>
      </w:r>
      <w:r w:rsidRPr="00B47551">
        <w:rPr>
          <w:spacing w:val="-2"/>
        </w:rPr>
        <w:t xml:space="preserve"> </w:t>
      </w:r>
      <w:r w:rsidRPr="00B47551">
        <w:t>a</w:t>
      </w:r>
      <w:r w:rsidRPr="00B47551">
        <w:rPr>
          <w:spacing w:val="-5"/>
        </w:rPr>
        <w:t xml:space="preserve"> </w:t>
      </w:r>
      <w:r w:rsidRPr="00B47551">
        <w:t>disclosure</w:t>
      </w:r>
      <w:r w:rsidRPr="00B47551">
        <w:rPr>
          <w:spacing w:val="-3"/>
        </w:rPr>
        <w:t xml:space="preserve"> </w:t>
      </w:r>
      <w:r w:rsidRPr="00B47551">
        <w:t>with malicious intent.</w:t>
      </w:r>
    </w:p>
    <w:p w14:paraId="4F0BB2A3" w14:textId="77777777" w:rsidR="00F84B22" w:rsidRPr="00B47551" w:rsidRDefault="008C6119">
      <w:pPr>
        <w:pStyle w:val="Heading1"/>
      </w:pPr>
      <w:r w:rsidRPr="00B47551">
        <w:rPr>
          <w:spacing w:val="-2"/>
        </w:rPr>
        <w:t>Confidentiality</w:t>
      </w:r>
    </w:p>
    <w:p w14:paraId="0ED1098F" w14:textId="77777777" w:rsidR="00F84B22" w:rsidRPr="00B47551" w:rsidRDefault="008C6119">
      <w:pPr>
        <w:pStyle w:val="BodyText"/>
        <w:spacing w:before="127"/>
        <w:ind w:right="123"/>
      </w:pPr>
      <w:r w:rsidRPr="00B47551">
        <w:t>This</w:t>
      </w:r>
      <w:r w:rsidRPr="00B47551">
        <w:rPr>
          <w:spacing w:val="-2"/>
        </w:rPr>
        <w:t xml:space="preserve"> </w:t>
      </w:r>
      <w:r w:rsidRPr="00B47551">
        <w:t>school</w:t>
      </w:r>
      <w:r w:rsidRPr="00B47551">
        <w:rPr>
          <w:spacing w:val="-2"/>
        </w:rPr>
        <w:t xml:space="preserve"> </w:t>
      </w:r>
      <w:r w:rsidRPr="00B47551">
        <w:t>is</w:t>
      </w:r>
      <w:r w:rsidRPr="00B47551">
        <w:rPr>
          <w:spacing w:val="-2"/>
        </w:rPr>
        <w:t xml:space="preserve"> </w:t>
      </w:r>
      <w:r w:rsidRPr="00B47551">
        <w:t>committed</w:t>
      </w:r>
      <w:r w:rsidRPr="00B47551">
        <w:rPr>
          <w:spacing w:val="-2"/>
        </w:rPr>
        <w:t xml:space="preserve"> </w:t>
      </w:r>
      <w:r w:rsidRPr="00B47551">
        <w:t>to</w:t>
      </w:r>
      <w:r w:rsidRPr="00B47551">
        <w:rPr>
          <w:spacing w:val="-4"/>
        </w:rPr>
        <w:t xml:space="preserve"> </w:t>
      </w:r>
      <w:r w:rsidRPr="00B47551">
        <w:t>protecting</w:t>
      </w:r>
      <w:r w:rsidRPr="00B47551">
        <w:rPr>
          <w:spacing w:val="-2"/>
        </w:rPr>
        <w:t xml:space="preserve"> </w:t>
      </w:r>
      <w:r w:rsidRPr="00B47551">
        <w:t>the</w:t>
      </w:r>
      <w:r w:rsidRPr="00B47551">
        <w:rPr>
          <w:spacing w:val="-5"/>
        </w:rPr>
        <w:t xml:space="preserve"> </w:t>
      </w:r>
      <w:r w:rsidRPr="00B47551">
        <w:t>identity</w:t>
      </w:r>
      <w:r w:rsidRPr="00B47551">
        <w:rPr>
          <w:spacing w:val="-2"/>
        </w:rPr>
        <w:t xml:space="preserve"> </w:t>
      </w:r>
      <w:r w:rsidRPr="00B47551">
        <w:t>of</w:t>
      </w:r>
      <w:r w:rsidRPr="00B47551">
        <w:rPr>
          <w:spacing w:val="-5"/>
        </w:rPr>
        <w:t xml:space="preserve"> </w:t>
      </w:r>
      <w:r w:rsidRPr="00B47551">
        <w:t>the</w:t>
      </w:r>
      <w:r w:rsidRPr="00B47551">
        <w:rPr>
          <w:spacing w:val="-5"/>
        </w:rPr>
        <w:t xml:space="preserve"> </w:t>
      </w:r>
      <w:r w:rsidRPr="00B47551">
        <w:t>staff</w:t>
      </w:r>
      <w:r w:rsidRPr="00B47551">
        <w:rPr>
          <w:spacing w:val="-3"/>
        </w:rPr>
        <w:t xml:space="preserve"> </w:t>
      </w:r>
      <w:r w:rsidRPr="00B47551">
        <w:t>member</w:t>
      </w:r>
      <w:r w:rsidRPr="00B47551">
        <w:rPr>
          <w:spacing w:val="-3"/>
        </w:rPr>
        <w:t xml:space="preserve"> </w:t>
      </w:r>
      <w:r w:rsidRPr="00B47551">
        <w:t>raising</w:t>
      </w:r>
      <w:r w:rsidRPr="00B47551">
        <w:rPr>
          <w:spacing w:val="-2"/>
        </w:rPr>
        <w:t xml:space="preserve"> </w:t>
      </w:r>
      <w:r w:rsidRPr="00B47551">
        <w:t>a concern and ensures that relevant disclosures are treated in confidence. The focus will be on the wrongdoing rather than the person making the disclosure.</w:t>
      </w:r>
    </w:p>
    <w:p w14:paraId="04686D79" w14:textId="77777777" w:rsidR="00F84B22" w:rsidRPr="00B47551" w:rsidRDefault="008C6119">
      <w:pPr>
        <w:pStyle w:val="BodyText"/>
      </w:pPr>
      <w:r w:rsidRPr="00B47551">
        <w:t>However there are circumstances, as outlined in the Act, where confidentiality cannot be maintained, particularly in a situation where the staff member is participating in an investigation into the matter being disclosed. Should such a situation</w:t>
      </w:r>
      <w:r w:rsidRPr="00B47551">
        <w:rPr>
          <w:spacing w:val="-2"/>
        </w:rPr>
        <w:t xml:space="preserve"> </w:t>
      </w:r>
      <w:r w:rsidRPr="00B47551">
        <w:t>arise,</w:t>
      </w:r>
      <w:r w:rsidRPr="00B47551">
        <w:rPr>
          <w:spacing w:val="-4"/>
        </w:rPr>
        <w:t xml:space="preserve"> </w:t>
      </w:r>
      <w:r w:rsidRPr="00B47551">
        <w:t>the</w:t>
      </w:r>
      <w:r w:rsidRPr="00B47551">
        <w:rPr>
          <w:spacing w:val="-3"/>
        </w:rPr>
        <w:t xml:space="preserve"> </w:t>
      </w:r>
      <w:r w:rsidRPr="00B47551">
        <w:t>school</w:t>
      </w:r>
      <w:r w:rsidRPr="00B47551">
        <w:rPr>
          <w:spacing w:val="-2"/>
        </w:rPr>
        <w:t xml:space="preserve"> </w:t>
      </w:r>
      <w:r w:rsidRPr="00B47551">
        <w:t>will</w:t>
      </w:r>
      <w:r w:rsidRPr="00B47551">
        <w:rPr>
          <w:spacing w:val="-2"/>
        </w:rPr>
        <w:t xml:space="preserve"> </w:t>
      </w:r>
      <w:r w:rsidRPr="00B47551">
        <w:t>make</w:t>
      </w:r>
      <w:r w:rsidRPr="00B47551">
        <w:rPr>
          <w:spacing w:val="-3"/>
        </w:rPr>
        <w:t xml:space="preserve"> </w:t>
      </w:r>
      <w:r w:rsidRPr="00B47551">
        <w:t>every</w:t>
      </w:r>
      <w:r w:rsidRPr="00B47551">
        <w:rPr>
          <w:spacing w:val="-4"/>
        </w:rPr>
        <w:t xml:space="preserve"> </w:t>
      </w:r>
      <w:r w:rsidRPr="00B47551">
        <w:t>effort</w:t>
      </w:r>
      <w:r w:rsidRPr="00B47551">
        <w:rPr>
          <w:spacing w:val="-2"/>
        </w:rPr>
        <w:t xml:space="preserve"> </w:t>
      </w:r>
      <w:r w:rsidRPr="00B47551">
        <w:t>to</w:t>
      </w:r>
      <w:r w:rsidRPr="00B47551">
        <w:rPr>
          <w:spacing w:val="-2"/>
        </w:rPr>
        <w:t xml:space="preserve"> </w:t>
      </w:r>
      <w:r w:rsidRPr="00B47551">
        <w:t>inform</w:t>
      </w:r>
      <w:r w:rsidRPr="00B47551">
        <w:rPr>
          <w:spacing w:val="-5"/>
        </w:rPr>
        <w:t xml:space="preserve"> </w:t>
      </w:r>
      <w:r w:rsidRPr="00B47551">
        <w:t>the</w:t>
      </w:r>
      <w:r w:rsidRPr="00B47551">
        <w:rPr>
          <w:spacing w:val="-3"/>
        </w:rPr>
        <w:t xml:space="preserve"> </w:t>
      </w:r>
      <w:r w:rsidRPr="00B47551">
        <w:t>staff</w:t>
      </w:r>
      <w:r w:rsidRPr="00B47551">
        <w:rPr>
          <w:spacing w:val="-3"/>
        </w:rPr>
        <w:t xml:space="preserve"> </w:t>
      </w:r>
      <w:r w:rsidRPr="00B47551">
        <w:t>member</w:t>
      </w:r>
      <w:r w:rsidRPr="00B47551">
        <w:rPr>
          <w:spacing w:val="-2"/>
        </w:rPr>
        <w:t xml:space="preserve"> </w:t>
      </w:r>
      <w:r w:rsidRPr="00B47551">
        <w:t>that his/her identity may be disclosed.</w:t>
      </w:r>
    </w:p>
    <w:p w14:paraId="353C691D" w14:textId="77777777" w:rsidR="00F84B22" w:rsidRPr="00B47551" w:rsidRDefault="008C6119">
      <w:pPr>
        <w:pStyle w:val="Heading1"/>
        <w:spacing w:before="124"/>
      </w:pPr>
      <w:r w:rsidRPr="00B47551">
        <w:t>Raising</w:t>
      </w:r>
      <w:r w:rsidRPr="00B47551">
        <w:rPr>
          <w:spacing w:val="-4"/>
        </w:rPr>
        <w:t xml:space="preserve"> </w:t>
      </w:r>
      <w:r w:rsidRPr="00B47551">
        <w:t>a</w:t>
      </w:r>
      <w:r w:rsidRPr="00B47551">
        <w:rPr>
          <w:spacing w:val="-4"/>
        </w:rPr>
        <w:t xml:space="preserve"> </w:t>
      </w:r>
      <w:r w:rsidRPr="00B47551">
        <w:t>Concern</w:t>
      </w:r>
      <w:r w:rsidRPr="00B47551">
        <w:rPr>
          <w:spacing w:val="-4"/>
        </w:rPr>
        <w:t xml:space="preserve"> </w:t>
      </w:r>
      <w:r w:rsidRPr="00B47551">
        <w:rPr>
          <w:spacing w:val="-2"/>
        </w:rPr>
        <w:t>Anonymously</w:t>
      </w:r>
    </w:p>
    <w:p w14:paraId="6999532D" w14:textId="77777777" w:rsidR="00F84B22" w:rsidRPr="00B47551" w:rsidRDefault="008C6119">
      <w:pPr>
        <w:pStyle w:val="BodyText"/>
        <w:spacing w:before="125"/>
        <w:ind w:right="116"/>
      </w:pPr>
      <w:r w:rsidRPr="00B47551">
        <w:t>A</w:t>
      </w:r>
      <w:r w:rsidRPr="00B47551">
        <w:rPr>
          <w:spacing w:val="-2"/>
        </w:rPr>
        <w:t xml:space="preserve"> </w:t>
      </w:r>
      <w:r w:rsidRPr="00B47551">
        <w:t>concern</w:t>
      </w:r>
      <w:r w:rsidRPr="00B47551">
        <w:rPr>
          <w:spacing w:val="-2"/>
        </w:rPr>
        <w:t xml:space="preserve"> </w:t>
      </w:r>
      <w:r w:rsidRPr="00B47551">
        <w:t>may</w:t>
      </w:r>
      <w:r w:rsidRPr="00B47551">
        <w:rPr>
          <w:spacing w:val="-4"/>
        </w:rPr>
        <w:t xml:space="preserve"> </w:t>
      </w:r>
      <w:r w:rsidRPr="00B47551">
        <w:t>be</w:t>
      </w:r>
      <w:r w:rsidRPr="00B47551">
        <w:rPr>
          <w:spacing w:val="-3"/>
        </w:rPr>
        <w:t xml:space="preserve"> </w:t>
      </w:r>
      <w:r w:rsidRPr="00B47551">
        <w:t>raised</w:t>
      </w:r>
      <w:r w:rsidRPr="00B47551">
        <w:rPr>
          <w:spacing w:val="-4"/>
        </w:rPr>
        <w:t xml:space="preserve"> </w:t>
      </w:r>
      <w:r w:rsidRPr="00B47551">
        <w:t>anonymously.</w:t>
      </w:r>
      <w:r w:rsidRPr="00B47551">
        <w:rPr>
          <w:spacing w:val="-3"/>
        </w:rPr>
        <w:t xml:space="preserve"> </w:t>
      </w:r>
      <w:r w:rsidRPr="00B47551">
        <w:t>However,</w:t>
      </w:r>
      <w:r w:rsidRPr="00B47551">
        <w:rPr>
          <w:spacing w:val="-3"/>
        </w:rPr>
        <w:t xml:space="preserve"> </w:t>
      </w:r>
      <w:r w:rsidRPr="00B47551">
        <w:t>on</w:t>
      </w:r>
      <w:r w:rsidRPr="00B47551">
        <w:rPr>
          <w:spacing w:val="-2"/>
        </w:rPr>
        <w:t xml:space="preserve"> </w:t>
      </w:r>
      <w:r w:rsidRPr="00B47551">
        <w:t>a</w:t>
      </w:r>
      <w:r w:rsidRPr="00B47551">
        <w:rPr>
          <w:spacing w:val="-5"/>
        </w:rPr>
        <w:t xml:space="preserve"> </w:t>
      </w:r>
      <w:r w:rsidRPr="00B47551">
        <w:t>practical</w:t>
      </w:r>
      <w:r w:rsidRPr="00B47551">
        <w:rPr>
          <w:spacing w:val="-4"/>
        </w:rPr>
        <w:t xml:space="preserve"> </w:t>
      </w:r>
      <w:r w:rsidRPr="00B47551">
        <w:t>level,</w:t>
      </w:r>
      <w:r w:rsidRPr="00B47551">
        <w:rPr>
          <w:spacing w:val="-5"/>
        </w:rPr>
        <w:t xml:space="preserve"> </w:t>
      </w:r>
      <w:r w:rsidRPr="00B47551">
        <w:t>it</w:t>
      </w:r>
      <w:r w:rsidRPr="00B47551">
        <w:rPr>
          <w:spacing w:val="-2"/>
        </w:rPr>
        <w:t xml:space="preserve"> </w:t>
      </w:r>
      <w:r w:rsidRPr="00B47551">
        <w:t>may</w:t>
      </w:r>
      <w:r w:rsidRPr="00B47551">
        <w:rPr>
          <w:spacing w:val="-4"/>
        </w:rPr>
        <w:t xml:space="preserve"> </w:t>
      </w:r>
      <w:r w:rsidRPr="00B47551">
        <w:t>be difficult to investigate such a concern. The school would encourage staff members to put their names to allegations, with an assurance of confidentiality where possible, in order to facilitate appropriate follow-up. This will make it easier for the school to assess the disclosure and take appropriate action including an investigation if necessary.</w:t>
      </w:r>
    </w:p>
    <w:p w14:paraId="18A8739C" w14:textId="77777777" w:rsidR="008C3266" w:rsidRDefault="008C3266">
      <w:pPr>
        <w:pStyle w:val="Heading1"/>
        <w:spacing w:line="333" w:lineRule="auto"/>
        <w:ind w:right="6899"/>
        <w:rPr>
          <w:spacing w:val="-2"/>
        </w:rPr>
      </w:pPr>
    </w:p>
    <w:p w14:paraId="5BDE497B" w14:textId="77777777" w:rsidR="008C3266" w:rsidRDefault="008C3266">
      <w:pPr>
        <w:pStyle w:val="Heading1"/>
        <w:spacing w:line="333" w:lineRule="auto"/>
        <w:ind w:right="6899"/>
        <w:rPr>
          <w:spacing w:val="-2"/>
        </w:rPr>
      </w:pPr>
    </w:p>
    <w:p w14:paraId="4E3B839E" w14:textId="77777777" w:rsidR="008C3266" w:rsidRDefault="008C3266">
      <w:pPr>
        <w:pStyle w:val="Heading1"/>
        <w:spacing w:line="333" w:lineRule="auto"/>
        <w:ind w:right="6899"/>
        <w:rPr>
          <w:spacing w:val="-2"/>
        </w:rPr>
      </w:pPr>
    </w:p>
    <w:p w14:paraId="2735FEA5" w14:textId="6069F6D3" w:rsidR="008C3266" w:rsidRPr="008C3266" w:rsidRDefault="008C6119" w:rsidP="008C3266">
      <w:pPr>
        <w:pStyle w:val="Heading1"/>
        <w:spacing w:line="333" w:lineRule="auto"/>
        <w:ind w:right="6899"/>
        <w:rPr>
          <w:spacing w:val="80"/>
          <w:u w:val="single"/>
        </w:rPr>
      </w:pPr>
      <w:r w:rsidRPr="008C3266">
        <w:rPr>
          <w:spacing w:val="-2"/>
          <w:u w:val="single"/>
        </w:rPr>
        <w:lastRenderedPageBreak/>
        <w:t>Procedure</w:t>
      </w:r>
    </w:p>
    <w:p w14:paraId="3A18D6CA" w14:textId="5D76C46D" w:rsidR="00F84B22" w:rsidRDefault="008C6119">
      <w:pPr>
        <w:pStyle w:val="Heading1"/>
        <w:spacing w:line="333" w:lineRule="auto"/>
        <w:ind w:right="6899"/>
      </w:pPr>
      <w:r w:rsidRPr="00B47551">
        <w:t>Raising</w:t>
      </w:r>
      <w:r w:rsidRPr="00B47551">
        <w:rPr>
          <w:spacing w:val="-16"/>
        </w:rPr>
        <w:t xml:space="preserve"> </w:t>
      </w:r>
      <w:r w:rsidRPr="00B47551">
        <w:t>a</w:t>
      </w:r>
      <w:r w:rsidRPr="00B47551">
        <w:rPr>
          <w:spacing w:val="-18"/>
        </w:rPr>
        <w:t xml:space="preserve"> </w:t>
      </w:r>
      <w:r w:rsidRPr="00B47551">
        <w:t>Concern</w:t>
      </w:r>
    </w:p>
    <w:p w14:paraId="305A6430" w14:textId="77777777" w:rsidR="008C3266" w:rsidRPr="00B47551" w:rsidRDefault="008C3266">
      <w:pPr>
        <w:pStyle w:val="Heading1"/>
        <w:spacing w:line="333" w:lineRule="auto"/>
        <w:ind w:right="6899"/>
      </w:pPr>
    </w:p>
    <w:p w14:paraId="773A9B22" w14:textId="16C25012" w:rsidR="008C3266" w:rsidRDefault="008C6119" w:rsidP="008C3266">
      <w:pPr>
        <w:pStyle w:val="BodyText"/>
        <w:spacing w:before="61"/>
      </w:pPr>
      <w:r w:rsidRPr="00B47551">
        <w:rPr>
          <w:b/>
        </w:rPr>
        <w:t>Who</w:t>
      </w:r>
      <w:r w:rsidRPr="00B47551">
        <w:rPr>
          <w:b/>
          <w:spacing w:val="-7"/>
        </w:rPr>
        <w:t xml:space="preserve"> </w:t>
      </w:r>
      <w:r w:rsidRPr="00B47551">
        <w:rPr>
          <w:b/>
        </w:rPr>
        <w:t>should</w:t>
      </w:r>
      <w:r w:rsidRPr="00B47551">
        <w:rPr>
          <w:b/>
          <w:spacing w:val="-4"/>
        </w:rPr>
        <w:t xml:space="preserve"> </w:t>
      </w:r>
      <w:r w:rsidRPr="00B47551">
        <w:rPr>
          <w:b/>
        </w:rPr>
        <w:t>you</w:t>
      </w:r>
      <w:r w:rsidRPr="00B47551">
        <w:rPr>
          <w:b/>
          <w:spacing w:val="-4"/>
        </w:rPr>
        <w:t xml:space="preserve"> </w:t>
      </w:r>
      <w:r w:rsidRPr="00B47551">
        <w:rPr>
          <w:b/>
        </w:rPr>
        <w:t>raise</w:t>
      </w:r>
      <w:r w:rsidRPr="00B47551">
        <w:rPr>
          <w:b/>
          <w:spacing w:val="-4"/>
        </w:rPr>
        <w:t xml:space="preserve"> </w:t>
      </w:r>
      <w:r w:rsidRPr="00B47551">
        <w:rPr>
          <w:b/>
        </w:rPr>
        <w:t>your</w:t>
      </w:r>
      <w:r w:rsidRPr="00B47551">
        <w:rPr>
          <w:b/>
          <w:spacing w:val="-4"/>
        </w:rPr>
        <w:t xml:space="preserve"> </w:t>
      </w:r>
      <w:r w:rsidRPr="00B47551">
        <w:rPr>
          <w:b/>
        </w:rPr>
        <w:t>concern</w:t>
      </w:r>
      <w:r w:rsidRPr="00B47551">
        <w:rPr>
          <w:b/>
          <w:spacing w:val="-3"/>
        </w:rPr>
        <w:t xml:space="preserve"> </w:t>
      </w:r>
      <w:r w:rsidRPr="00B47551">
        <w:rPr>
          <w:b/>
          <w:spacing w:val="-2"/>
        </w:rPr>
        <w:t>with?</w:t>
      </w:r>
      <w:r w:rsidR="008C3266" w:rsidRPr="008C3266">
        <w:t xml:space="preserve"> </w:t>
      </w:r>
    </w:p>
    <w:p w14:paraId="4FBDC47C" w14:textId="6A4F4495" w:rsidR="008C3266" w:rsidRDefault="008C3266" w:rsidP="008C3266">
      <w:pPr>
        <w:pStyle w:val="BodyText"/>
        <w:spacing w:before="61"/>
      </w:pPr>
      <w:r w:rsidRPr="00B47551">
        <w:t xml:space="preserve">As a first step, appropriate concerns should be raised with the Principal, Mr </w:t>
      </w:r>
      <w:r>
        <w:t>Richard Casey</w:t>
      </w:r>
      <w:r>
        <w:rPr>
          <w:spacing w:val="-3"/>
        </w:rPr>
        <w:t xml:space="preserve">. </w:t>
      </w:r>
      <w:r w:rsidRPr="00B47551">
        <w:t>However,</w:t>
      </w:r>
      <w:r w:rsidRPr="00B47551">
        <w:rPr>
          <w:spacing w:val="-3"/>
        </w:rPr>
        <w:t xml:space="preserve"> </w:t>
      </w:r>
      <w:r w:rsidRPr="00B47551">
        <w:t>should</w:t>
      </w:r>
      <w:r w:rsidRPr="00B47551">
        <w:rPr>
          <w:spacing w:val="-4"/>
        </w:rPr>
        <w:t xml:space="preserve"> </w:t>
      </w:r>
      <w:r w:rsidRPr="00B47551">
        <w:t>a staff member not wish to use this route, for example given the seriousness and sensitivity</w:t>
      </w:r>
      <w:r w:rsidRPr="00B47551">
        <w:rPr>
          <w:spacing w:val="-4"/>
        </w:rPr>
        <w:t xml:space="preserve"> </w:t>
      </w:r>
      <w:r w:rsidRPr="00B47551">
        <w:t>of</w:t>
      </w:r>
      <w:r w:rsidRPr="00B47551">
        <w:rPr>
          <w:spacing w:val="-3"/>
        </w:rPr>
        <w:t xml:space="preserve"> </w:t>
      </w:r>
      <w:r w:rsidRPr="00B47551">
        <w:t>the</w:t>
      </w:r>
      <w:r w:rsidRPr="00B47551">
        <w:rPr>
          <w:spacing w:val="-5"/>
        </w:rPr>
        <w:t xml:space="preserve"> </w:t>
      </w:r>
      <w:r w:rsidRPr="00B47551">
        <w:t>issues</w:t>
      </w:r>
      <w:r w:rsidRPr="00B47551">
        <w:rPr>
          <w:spacing w:val="-2"/>
        </w:rPr>
        <w:t xml:space="preserve"> </w:t>
      </w:r>
      <w:r w:rsidRPr="00B47551">
        <w:t>involved,</w:t>
      </w:r>
      <w:r w:rsidRPr="00B47551">
        <w:rPr>
          <w:spacing w:val="-5"/>
        </w:rPr>
        <w:t xml:space="preserve"> </w:t>
      </w:r>
      <w:r w:rsidRPr="00B47551">
        <w:t>he/she</w:t>
      </w:r>
      <w:r w:rsidRPr="00B47551">
        <w:rPr>
          <w:spacing w:val="-2"/>
        </w:rPr>
        <w:t xml:space="preserve"> </w:t>
      </w:r>
      <w:r w:rsidRPr="00B47551">
        <w:t>should</w:t>
      </w:r>
      <w:r w:rsidRPr="00B47551">
        <w:rPr>
          <w:spacing w:val="-2"/>
        </w:rPr>
        <w:t xml:space="preserve"> </w:t>
      </w:r>
      <w:r w:rsidRPr="00B47551">
        <w:t>approach</w:t>
      </w:r>
      <w:r w:rsidRPr="00B47551">
        <w:rPr>
          <w:spacing w:val="-4"/>
        </w:rPr>
        <w:t xml:space="preserve"> </w:t>
      </w:r>
      <w:r w:rsidRPr="00B47551">
        <w:t>the</w:t>
      </w:r>
      <w:r w:rsidRPr="00B47551">
        <w:rPr>
          <w:spacing w:val="-3"/>
        </w:rPr>
        <w:t xml:space="preserve"> </w:t>
      </w:r>
      <w:r w:rsidRPr="00B47551">
        <w:t>Chairperson</w:t>
      </w:r>
      <w:r w:rsidRPr="00B47551">
        <w:rPr>
          <w:spacing w:val="-2"/>
        </w:rPr>
        <w:t xml:space="preserve"> </w:t>
      </w:r>
      <w:r w:rsidRPr="00B47551">
        <w:t>of</w:t>
      </w:r>
      <w:r w:rsidRPr="00B47551">
        <w:rPr>
          <w:spacing w:val="-5"/>
        </w:rPr>
        <w:t xml:space="preserve"> </w:t>
      </w:r>
      <w:r w:rsidRPr="00B47551">
        <w:t>the Board of Management, M</w:t>
      </w:r>
      <w:r>
        <w:t>s. Teresa Leahy.</w:t>
      </w:r>
    </w:p>
    <w:p w14:paraId="3BEBCED1" w14:textId="77777777" w:rsidR="008C3266" w:rsidRPr="00B47551" w:rsidRDefault="008C3266" w:rsidP="008C3266">
      <w:pPr>
        <w:pStyle w:val="BodyText"/>
        <w:spacing w:before="61"/>
      </w:pPr>
    </w:p>
    <w:p w14:paraId="3E279BB1" w14:textId="77777777" w:rsidR="008C3266" w:rsidRPr="00B47551" w:rsidRDefault="008C3266" w:rsidP="008C3266">
      <w:pPr>
        <w:pStyle w:val="Heading1"/>
        <w:spacing w:before="126"/>
      </w:pPr>
      <w:r w:rsidRPr="00B47551">
        <w:t>How</w:t>
      </w:r>
      <w:r w:rsidRPr="00B47551">
        <w:rPr>
          <w:spacing w:val="-3"/>
        </w:rPr>
        <w:t xml:space="preserve"> </w:t>
      </w:r>
      <w:r w:rsidRPr="00B47551">
        <w:t>to raise</w:t>
      </w:r>
      <w:r w:rsidRPr="00B47551">
        <w:rPr>
          <w:spacing w:val="-4"/>
        </w:rPr>
        <w:t xml:space="preserve"> </w:t>
      </w:r>
      <w:r w:rsidRPr="00B47551">
        <w:t xml:space="preserve">a </w:t>
      </w:r>
      <w:r w:rsidRPr="00B47551">
        <w:rPr>
          <w:spacing w:val="-2"/>
        </w:rPr>
        <w:t>concern</w:t>
      </w:r>
    </w:p>
    <w:p w14:paraId="108CBC8E" w14:textId="14E9BBB7" w:rsidR="008C3266" w:rsidRPr="00B47551" w:rsidRDefault="008C3266" w:rsidP="008C3266">
      <w:pPr>
        <w:pStyle w:val="BodyText"/>
        <w:spacing w:before="124"/>
        <w:ind w:right="224"/>
      </w:pPr>
      <w:r w:rsidRPr="00B47551">
        <w:t>Concerns may be raised verbally or in writing. Should a staff member raise a concern verbally, a discussion will take place between him/her and the Principal/Chairperson</w:t>
      </w:r>
      <w:r w:rsidRPr="00B47551">
        <w:rPr>
          <w:spacing w:val="-4"/>
        </w:rPr>
        <w:t xml:space="preserve"> </w:t>
      </w:r>
      <w:r w:rsidRPr="00B47551">
        <w:t>of</w:t>
      </w:r>
      <w:r w:rsidRPr="00B47551">
        <w:rPr>
          <w:spacing w:val="-7"/>
        </w:rPr>
        <w:t xml:space="preserve"> </w:t>
      </w:r>
      <w:r w:rsidRPr="00B47551">
        <w:t>Board</w:t>
      </w:r>
      <w:r w:rsidRPr="00B47551">
        <w:rPr>
          <w:spacing w:val="-4"/>
        </w:rPr>
        <w:t xml:space="preserve"> </w:t>
      </w:r>
      <w:r w:rsidRPr="00B47551">
        <w:t>of</w:t>
      </w:r>
      <w:r w:rsidRPr="00B47551">
        <w:rPr>
          <w:spacing w:val="-5"/>
        </w:rPr>
        <w:t xml:space="preserve"> </w:t>
      </w:r>
      <w:r w:rsidRPr="00B47551">
        <w:t>Management,</w:t>
      </w:r>
      <w:r w:rsidRPr="00B47551">
        <w:rPr>
          <w:spacing w:val="-5"/>
        </w:rPr>
        <w:t xml:space="preserve"> </w:t>
      </w:r>
      <w:r w:rsidRPr="00B47551">
        <w:t>and</w:t>
      </w:r>
      <w:r w:rsidRPr="00B47551">
        <w:rPr>
          <w:spacing w:val="-4"/>
        </w:rPr>
        <w:t xml:space="preserve"> </w:t>
      </w:r>
      <w:r w:rsidRPr="00B47551">
        <w:t>the</w:t>
      </w:r>
      <w:r w:rsidRPr="00B47551">
        <w:rPr>
          <w:spacing w:val="-5"/>
        </w:rPr>
        <w:t xml:space="preserve"> </w:t>
      </w:r>
      <w:r w:rsidRPr="00B47551">
        <w:t>staff member may be advised to put the concern in writing, if it is decided between both parties that there is merit to the concern or disclosure. The written concern/disclosure should give the background and history of the concern, giving relevant details, insofar as is possible, such as dates, sequence</w:t>
      </w:r>
      <w:r w:rsidRPr="00B47551">
        <w:rPr>
          <w:spacing w:val="-2"/>
        </w:rPr>
        <w:t xml:space="preserve"> </w:t>
      </w:r>
      <w:r w:rsidRPr="00B47551">
        <w:t>of events and description of circumstances.</w:t>
      </w:r>
    </w:p>
    <w:p w14:paraId="022A529B" w14:textId="77777777" w:rsidR="008C3266" w:rsidRPr="00B47551" w:rsidRDefault="008C3266" w:rsidP="008C3266">
      <w:pPr>
        <w:pStyle w:val="BodyText"/>
        <w:spacing w:before="124" w:line="242" w:lineRule="auto"/>
        <w:ind w:right="116"/>
      </w:pPr>
      <w:r w:rsidRPr="00B47551">
        <w:t>The</w:t>
      </w:r>
      <w:r w:rsidRPr="00B47551">
        <w:rPr>
          <w:spacing w:val="-2"/>
        </w:rPr>
        <w:t xml:space="preserve"> </w:t>
      </w:r>
      <w:r w:rsidRPr="00B47551">
        <w:t>earlier</w:t>
      </w:r>
      <w:r w:rsidRPr="00B47551">
        <w:rPr>
          <w:spacing w:val="-2"/>
        </w:rPr>
        <w:t xml:space="preserve"> </w:t>
      </w:r>
      <w:r w:rsidRPr="00B47551">
        <w:t>the</w:t>
      </w:r>
      <w:r w:rsidRPr="00B47551">
        <w:rPr>
          <w:spacing w:val="-2"/>
        </w:rPr>
        <w:t xml:space="preserve"> </w:t>
      </w:r>
      <w:r w:rsidRPr="00B47551">
        <w:t>concern</w:t>
      </w:r>
      <w:r w:rsidRPr="00B47551">
        <w:rPr>
          <w:spacing w:val="-1"/>
        </w:rPr>
        <w:t xml:space="preserve"> </w:t>
      </w:r>
      <w:r w:rsidRPr="00B47551">
        <w:t>is</w:t>
      </w:r>
      <w:r w:rsidRPr="00B47551">
        <w:rPr>
          <w:spacing w:val="-1"/>
        </w:rPr>
        <w:t xml:space="preserve"> </w:t>
      </w:r>
      <w:r w:rsidRPr="00B47551">
        <w:t>expressed,</w:t>
      </w:r>
      <w:r w:rsidRPr="00B47551">
        <w:rPr>
          <w:spacing w:val="-5"/>
        </w:rPr>
        <w:t xml:space="preserve"> </w:t>
      </w:r>
      <w:r w:rsidRPr="00B47551">
        <w:t>the</w:t>
      </w:r>
      <w:r w:rsidRPr="00B47551">
        <w:rPr>
          <w:spacing w:val="-2"/>
        </w:rPr>
        <w:t xml:space="preserve"> </w:t>
      </w:r>
      <w:r w:rsidRPr="00B47551">
        <w:t>easier</w:t>
      </w:r>
      <w:r w:rsidRPr="00B47551">
        <w:rPr>
          <w:spacing w:val="-2"/>
        </w:rPr>
        <w:t xml:space="preserve"> </w:t>
      </w:r>
      <w:r w:rsidRPr="00B47551">
        <w:t>it</w:t>
      </w:r>
      <w:r w:rsidRPr="00B47551">
        <w:rPr>
          <w:spacing w:val="-1"/>
        </w:rPr>
        <w:t xml:space="preserve"> </w:t>
      </w:r>
      <w:r w:rsidRPr="00B47551">
        <w:t>will</w:t>
      </w:r>
      <w:r w:rsidRPr="00B47551">
        <w:rPr>
          <w:spacing w:val="-1"/>
        </w:rPr>
        <w:t xml:space="preserve"> </w:t>
      </w:r>
      <w:r w:rsidRPr="00B47551">
        <w:t>be</w:t>
      </w:r>
      <w:r w:rsidRPr="00B47551">
        <w:rPr>
          <w:spacing w:val="-2"/>
        </w:rPr>
        <w:t xml:space="preserve"> </w:t>
      </w:r>
      <w:r w:rsidRPr="00B47551">
        <w:t>for</w:t>
      </w:r>
      <w:r w:rsidRPr="00B47551">
        <w:rPr>
          <w:spacing w:val="-4"/>
        </w:rPr>
        <w:t xml:space="preserve"> </w:t>
      </w:r>
      <w:r w:rsidRPr="00B47551">
        <w:t>the</w:t>
      </w:r>
      <w:r w:rsidRPr="00B47551">
        <w:rPr>
          <w:spacing w:val="-2"/>
        </w:rPr>
        <w:t xml:space="preserve"> </w:t>
      </w:r>
      <w:r w:rsidRPr="00B47551">
        <w:t>school</w:t>
      </w:r>
      <w:r w:rsidRPr="00B47551">
        <w:rPr>
          <w:spacing w:val="-3"/>
        </w:rPr>
        <w:t xml:space="preserve"> </w:t>
      </w:r>
      <w:r w:rsidRPr="00B47551">
        <w:t>to</w:t>
      </w:r>
      <w:r w:rsidRPr="00B47551">
        <w:rPr>
          <w:spacing w:val="-3"/>
        </w:rPr>
        <w:t xml:space="preserve"> </w:t>
      </w:r>
      <w:r w:rsidRPr="00B47551">
        <w:t>deal with the matter quickly.</w:t>
      </w:r>
    </w:p>
    <w:p w14:paraId="2CAFAE92" w14:textId="65D313D3" w:rsidR="008C3266" w:rsidRDefault="008C3266" w:rsidP="008C3266">
      <w:pPr>
        <w:pStyle w:val="BodyText"/>
        <w:spacing w:before="120"/>
      </w:pPr>
      <w:r w:rsidRPr="00B47551">
        <w:t>Having received the written concern, representatives from the Board of Management</w:t>
      </w:r>
      <w:r w:rsidRPr="00B47551">
        <w:rPr>
          <w:spacing w:val="-3"/>
        </w:rPr>
        <w:t xml:space="preserve"> </w:t>
      </w:r>
      <w:r w:rsidRPr="00B47551">
        <w:t>will</w:t>
      </w:r>
      <w:r w:rsidRPr="00B47551">
        <w:rPr>
          <w:spacing w:val="-3"/>
        </w:rPr>
        <w:t xml:space="preserve"> </w:t>
      </w:r>
      <w:r w:rsidRPr="00B47551">
        <w:t>arrange</w:t>
      </w:r>
      <w:r w:rsidRPr="00B47551">
        <w:rPr>
          <w:spacing w:val="-4"/>
        </w:rPr>
        <w:t xml:space="preserve"> </w:t>
      </w:r>
      <w:r w:rsidRPr="00B47551">
        <w:t>a</w:t>
      </w:r>
      <w:r w:rsidRPr="00B47551">
        <w:rPr>
          <w:spacing w:val="-4"/>
        </w:rPr>
        <w:t xml:space="preserve"> </w:t>
      </w:r>
      <w:r w:rsidRPr="00B47551">
        <w:t>meeting</w:t>
      </w:r>
      <w:r w:rsidRPr="00B47551">
        <w:rPr>
          <w:spacing w:val="-3"/>
        </w:rPr>
        <w:t xml:space="preserve"> </w:t>
      </w:r>
      <w:r w:rsidRPr="00B47551">
        <w:t>to</w:t>
      </w:r>
      <w:r w:rsidRPr="00B47551">
        <w:rPr>
          <w:spacing w:val="-3"/>
        </w:rPr>
        <w:t xml:space="preserve"> </w:t>
      </w:r>
      <w:r w:rsidRPr="00B47551">
        <w:t>discuss</w:t>
      </w:r>
      <w:r w:rsidRPr="00B47551">
        <w:rPr>
          <w:spacing w:val="-3"/>
        </w:rPr>
        <w:t xml:space="preserve"> </w:t>
      </w:r>
      <w:r w:rsidRPr="00B47551">
        <w:t>the</w:t>
      </w:r>
      <w:r w:rsidRPr="00B47551">
        <w:rPr>
          <w:spacing w:val="-4"/>
        </w:rPr>
        <w:t xml:space="preserve"> </w:t>
      </w:r>
      <w:r w:rsidRPr="00B47551">
        <w:t>matter</w:t>
      </w:r>
      <w:r w:rsidRPr="00B47551">
        <w:rPr>
          <w:spacing w:val="-5"/>
        </w:rPr>
        <w:t xml:space="preserve"> </w:t>
      </w:r>
      <w:r w:rsidRPr="00B47551">
        <w:t>with</w:t>
      </w:r>
      <w:r w:rsidRPr="00B47551">
        <w:rPr>
          <w:spacing w:val="-3"/>
        </w:rPr>
        <w:t xml:space="preserve"> </w:t>
      </w:r>
      <w:r w:rsidRPr="00B47551">
        <w:t>the</w:t>
      </w:r>
      <w:r w:rsidRPr="00B47551">
        <w:rPr>
          <w:spacing w:val="-4"/>
        </w:rPr>
        <w:t xml:space="preserve"> </w:t>
      </w:r>
      <w:r w:rsidRPr="00B47551">
        <w:t>staff</w:t>
      </w:r>
      <w:r w:rsidRPr="00B47551">
        <w:rPr>
          <w:spacing w:val="-4"/>
        </w:rPr>
        <w:t xml:space="preserve"> </w:t>
      </w:r>
      <w:r w:rsidRPr="00B47551">
        <w:t>member on a strictly confidential basis. It will need to be clarified at this point if the concern is appropriate to</w:t>
      </w:r>
      <w:r w:rsidRPr="00B47551">
        <w:rPr>
          <w:spacing w:val="-1"/>
        </w:rPr>
        <w:t xml:space="preserve"> </w:t>
      </w:r>
      <w:r w:rsidRPr="00B47551">
        <w:t>this procedure or is a matter more appropriate to</w:t>
      </w:r>
      <w:r w:rsidRPr="00B47551">
        <w:rPr>
          <w:spacing w:val="-1"/>
        </w:rPr>
        <w:t xml:space="preserve"> </w:t>
      </w:r>
      <w:r w:rsidRPr="00B47551">
        <w:t>other procedures, for example the Grievance or Adult Bullying procedures. The staff member can choose whether or not he/she wants to be accompanied by a colleague or a trade union representative. In regard to confidentiality, it is important that there should be an awareness of respecting sensitive school information, which, while unrelated to the disclosure, may be disclosed in the course of a consultation or investigation process.</w:t>
      </w:r>
    </w:p>
    <w:p w14:paraId="6DAC7644" w14:textId="77777777" w:rsidR="0044579E" w:rsidRPr="00B47551" w:rsidRDefault="0044579E" w:rsidP="008C3266">
      <w:pPr>
        <w:pStyle w:val="BodyText"/>
        <w:spacing w:before="120"/>
      </w:pPr>
    </w:p>
    <w:p w14:paraId="6AC8DB99" w14:textId="77777777" w:rsidR="008C3266" w:rsidRPr="00B47551" w:rsidRDefault="008C3266" w:rsidP="008C3266">
      <w:pPr>
        <w:pStyle w:val="Heading1"/>
        <w:spacing w:before="124"/>
      </w:pPr>
      <w:r w:rsidRPr="00B47551">
        <w:t>Dealing</w:t>
      </w:r>
      <w:r w:rsidRPr="00B47551">
        <w:rPr>
          <w:spacing w:val="-3"/>
        </w:rPr>
        <w:t xml:space="preserve"> </w:t>
      </w:r>
      <w:r w:rsidRPr="00B47551">
        <w:t>with</w:t>
      </w:r>
      <w:r w:rsidRPr="00B47551">
        <w:rPr>
          <w:spacing w:val="-3"/>
        </w:rPr>
        <w:t xml:space="preserve"> </w:t>
      </w:r>
      <w:r w:rsidRPr="00B47551">
        <w:t>the</w:t>
      </w:r>
      <w:r w:rsidRPr="00B47551">
        <w:rPr>
          <w:spacing w:val="-3"/>
        </w:rPr>
        <w:t xml:space="preserve"> </w:t>
      </w:r>
      <w:r w:rsidRPr="00B47551">
        <w:rPr>
          <w:spacing w:val="-2"/>
        </w:rPr>
        <w:t>disclosure</w:t>
      </w:r>
    </w:p>
    <w:p w14:paraId="369D7524" w14:textId="77777777" w:rsidR="008C3266" w:rsidRPr="00B47551" w:rsidRDefault="008C3266" w:rsidP="008C3266">
      <w:pPr>
        <w:pStyle w:val="BodyText"/>
        <w:spacing w:before="127"/>
        <w:ind w:right="116"/>
      </w:pPr>
      <w:r w:rsidRPr="00B47551">
        <w:t>Having met</w:t>
      </w:r>
      <w:r w:rsidRPr="00B47551">
        <w:rPr>
          <w:spacing w:val="-2"/>
        </w:rPr>
        <w:t xml:space="preserve"> </w:t>
      </w:r>
      <w:r w:rsidRPr="00B47551">
        <w:t>with the</w:t>
      </w:r>
      <w:r w:rsidRPr="00B47551">
        <w:rPr>
          <w:spacing w:val="-3"/>
        </w:rPr>
        <w:t xml:space="preserve"> </w:t>
      </w:r>
      <w:r w:rsidRPr="00B47551">
        <w:t>staff</w:t>
      </w:r>
      <w:r w:rsidRPr="00B47551">
        <w:rPr>
          <w:spacing w:val="-1"/>
        </w:rPr>
        <w:t xml:space="preserve"> </w:t>
      </w:r>
      <w:r w:rsidRPr="00B47551">
        <w:t>member</w:t>
      </w:r>
      <w:r w:rsidRPr="00B47551">
        <w:rPr>
          <w:spacing w:val="-3"/>
        </w:rPr>
        <w:t xml:space="preserve"> </w:t>
      </w:r>
      <w:r w:rsidRPr="00B47551">
        <w:t>in regard to his/her</w:t>
      </w:r>
      <w:r w:rsidRPr="00B47551">
        <w:rPr>
          <w:spacing w:val="-1"/>
        </w:rPr>
        <w:t xml:space="preserve"> </w:t>
      </w:r>
      <w:r w:rsidRPr="00B47551">
        <w:t xml:space="preserve">concern and clarified that the matter is in fact appropriate to this procedure, the Board of Management or its representatives will carry out an initial assessment to examine what actions are needed to be taken to deal with the matter. This may involve simply </w:t>
      </w:r>
      <w:r w:rsidRPr="00B47551">
        <w:lastRenderedPageBreak/>
        <w:t>clarifying</w:t>
      </w:r>
      <w:r w:rsidRPr="00B47551">
        <w:rPr>
          <w:spacing w:val="-5"/>
        </w:rPr>
        <w:t xml:space="preserve"> </w:t>
      </w:r>
      <w:r w:rsidRPr="00B47551">
        <w:t>certain</w:t>
      </w:r>
      <w:r w:rsidRPr="00B47551">
        <w:rPr>
          <w:spacing w:val="-3"/>
        </w:rPr>
        <w:t xml:space="preserve"> </w:t>
      </w:r>
      <w:r w:rsidRPr="00B47551">
        <w:t>matters,</w:t>
      </w:r>
      <w:r w:rsidRPr="00B47551">
        <w:rPr>
          <w:spacing w:val="-4"/>
        </w:rPr>
        <w:t xml:space="preserve"> </w:t>
      </w:r>
      <w:r w:rsidRPr="00B47551">
        <w:t>clearing</w:t>
      </w:r>
      <w:r w:rsidRPr="00B47551">
        <w:rPr>
          <w:spacing w:val="-5"/>
        </w:rPr>
        <w:t xml:space="preserve"> </w:t>
      </w:r>
      <w:r w:rsidRPr="00B47551">
        <w:t>up</w:t>
      </w:r>
      <w:r w:rsidRPr="00B47551">
        <w:rPr>
          <w:spacing w:val="-3"/>
        </w:rPr>
        <w:t xml:space="preserve"> </w:t>
      </w:r>
      <w:r w:rsidRPr="00B47551">
        <w:t>misunderstandings</w:t>
      </w:r>
      <w:r w:rsidRPr="00B47551">
        <w:rPr>
          <w:spacing w:val="-3"/>
        </w:rPr>
        <w:t xml:space="preserve"> </w:t>
      </w:r>
      <w:r w:rsidRPr="00B47551">
        <w:t>or</w:t>
      </w:r>
      <w:r w:rsidRPr="00B47551">
        <w:rPr>
          <w:spacing w:val="-4"/>
        </w:rPr>
        <w:t xml:space="preserve"> </w:t>
      </w:r>
      <w:r w:rsidRPr="00B47551">
        <w:t>resolving</w:t>
      </w:r>
      <w:r w:rsidRPr="00B47551">
        <w:rPr>
          <w:spacing w:val="-5"/>
        </w:rPr>
        <w:t xml:space="preserve"> </w:t>
      </w:r>
      <w:r w:rsidRPr="00B47551">
        <w:t>the</w:t>
      </w:r>
      <w:r w:rsidRPr="00B47551">
        <w:rPr>
          <w:spacing w:val="-6"/>
        </w:rPr>
        <w:t xml:space="preserve"> </w:t>
      </w:r>
      <w:r w:rsidRPr="00B47551">
        <w:t>matter by agreed action without the need for an investigation.</w:t>
      </w:r>
    </w:p>
    <w:p w14:paraId="51A3C9F5" w14:textId="77777777" w:rsidR="008C3266" w:rsidRPr="00B47551" w:rsidRDefault="008C3266" w:rsidP="008C3266">
      <w:pPr>
        <w:pStyle w:val="BodyText"/>
        <w:spacing w:before="125"/>
        <w:ind w:right="224"/>
      </w:pPr>
      <w:r w:rsidRPr="00B47551">
        <w:t>If, on foot of the initial assessment, it is concluded that there are grounds for concern that cannot be dealt with at this point, an investigation will be conducted</w:t>
      </w:r>
      <w:r w:rsidRPr="00B47551">
        <w:rPr>
          <w:spacing w:val="-1"/>
        </w:rPr>
        <w:t xml:space="preserve"> </w:t>
      </w:r>
      <w:r w:rsidRPr="00B47551">
        <w:t>which</w:t>
      </w:r>
      <w:r w:rsidRPr="00B47551">
        <w:rPr>
          <w:spacing w:val="-4"/>
        </w:rPr>
        <w:t xml:space="preserve"> </w:t>
      </w:r>
      <w:r w:rsidRPr="00B47551">
        <w:t>will</w:t>
      </w:r>
      <w:r w:rsidRPr="00B47551">
        <w:rPr>
          <w:spacing w:val="-4"/>
        </w:rPr>
        <w:t xml:space="preserve"> </w:t>
      </w:r>
      <w:r w:rsidRPr="00B47551">
        <w:t>be</w:t>
      </w:r>
      <w:r w:rsidRPr="00B47551">
        <w:rPr>
          <w:spacing w:val="-3"/>
        </w:rPr>
        <w:t xml:space="preserve"> </w:t>
      </w:r>
      <w:r w:rsidRPr="00B47551">
        <w:t>carried</w:t>
      </w:r>
      <w:r w:rsidRPr="00B47551">
        <w:rPr>
          <w:spacing w:val="-2"/>
        </w:rPr>
        <w:t xml:space="preserve"> </w:t>
      </w:r>
      <w:r w:rsidRPr="00B47551">
        <w:t>out</w:t>
      </w:r>
      <w:r w:rsidRPr="00B47551">
        <w:rPr>
          <w:spacing w:val="-2"/>
        </w:rPr>
        <w:t xml:space="preserve"> </w:t>
      </w:r>
      <w:r w:rsidRPr="00B47551">
        <w:t>fairly</w:t>
      </w:r>
      <w:r w:rsidRPr="00B47551">
        <w:rPr>
          <w:spacing w:val="-2"/>
        </w:rPr>
        <w:t xml:space="preserve"> </w:t>
      </w:r>
      <w:r w:rsidRPr="00B47551">
        <w:t>and</w:t>
      </w:r>
      <w:r w:rsidRPr="00B47551">
        <w:rPr>
          <w:spacing w:val="-2"/>
        </w:rPr>
        <w:t xml:space="preserve"> </w:t>
      </w:r>
      <w:r w:rsidRPr="00B47551">
        <w:t>objectively.</w:t>
      </w:r>
      <w:r w:rsidRPr="00B47551">
        <w:rPr>
          <w:spacing w:val="-3"/>
        </w:rPr>
        <w:t xml:space="preserve"> </w:t>
      </w:r>
      <w:r w:rsidRPr="00B47551">
        <w:t>The</w:t>
      </w:r>
      <w:r w:rsidRPr="00B47551">
        <w:rPr>
          <w:spacing w:val="-5"/>
        </w:rPr>
        <w:t xml:space="preserve"> </w:t>
      </w:r>
      <w:r w:rsidRPr="00B47551">
        <w:t>form</w:t>
      </w:r>
      <w:r w:rsidRPr="00B47551">
        <w:rPr>
          <w:spacing w:val="-3"/>
        </w:rPr>
        <w:t xml:space="preserve"> </w:t>
      </w:r>
      <w:r w:rsidRPr="00B47551">
        <w:t>and</w:t>
      </w:r>
      <w:r w:rsidRPr="00B47551">
        <w:rPr>
          <w:spacing w:val="-2"/>
        </w:rPr>
        <w:t xml:space="preserve"> </w:t>
      </w:r>
      <w:r w:rsidRPr="00B47551">
        <w:t>scope of the investigation will depend on the subject matter of the disclosure.</w:t>
      </w:r>
    </w:p>
    <w:p w14:paraId="17598B6C" w14:textId="77777777" w:rsidR="0044579E" w:rsidRPr="00B47551" w:rsidRDefault="0044579E" w:rsidP="0044579E">
      <w:pPr>
        <w:pStyle w:val="BodyText"/>
        <w:spacing w:before="61"/>
        <w:ind w:right="128"/>
        <w:jc w:val="both"/>
      </w:pPr>
      <w:r w:rsidRPr="00B47551">
        <w:t>Disclosures</w:t>
      </w:r>
      <w:r w:rsidRPr="00B47551">
        <w:rPr>
          <w:spacing w:val="-2"/>
        </w:rPr>
        <w:t xml:space="preserve"> </w:t>
      </w:r>
      <w:r w:rsidRPr="00B47551">
        <w:t>may,</w:t>
      </w:r>
      <w:r w:rsidRPr="00B47551">
        <w:rPr>
          <w:spacing w:val="-3"/>
        </w:rPr>
        <w:t xml:space="preserve"> </w:t>
      </w:r>
      <w:r w:rsidRPr="00B47551">
        <w:t>in</w:t>
      </w:r>
      <w:r w:rsidRPr="00B47551">
        <w:rPr>
          <w:spacing w:val="-4"/>
        </w:rPr>
        <w:t xml:space="preserve"> </w:t>
      </w:r>
      <w:r w:rsidRPr="00B47551">
        <w:t>the</w:t>
      </w:r>
      <w:r w:rsidRPr="00B47551">
        <w:rPr>
          <w:spacing w:val="-3"/>
        </w:rPr>
        <w:t xml:space="preserve"> </w:t>
      </w:r>
      <w:r w:rsidRPr="00B47551">
        <w:t>light</w:t>
      </w:r>
      <w:r w:rsidRPr="00B47551">
        <w:rPr>
          <w:spacing w:val="-2"/>
        </w:rPr>
        <w:t xml:space="preserve"> </w:t>
      </w:r>
      <w:r w:rsidRPr="00B47551">
        <w:t>of</w:t>
      </w:r>
      <w:r w:rsidRPr="00B47551">
        <w:rPr>
          <w:spacing w:val="-5"/>
        </w:rPr>
        <w:t xml:space="preserve"> </w:t>
      </w:r>
      <w:r w:rsidRPr="00B47551">
        <w:t>the</w:t>
      </w:r>
      <w:r w:rsidRPr="00B47551">
        <w:rPr>
          <w:spacing w:val="-3"/>
        </w:rPr>
        <w:t xml:space="preserve"> </w:t>
      </w:r>
      <w:r w:rsidRPr="00B47551">
        <w:t>seriousness</w:t>
      </w:r>
      <w:r w:rsidRPr="00B47551">
        <w:rPr>
          <w:spacing w:val="-4"/>
        </w:rPr>
        <w:t xml:space="preserve"> </w:t>
      </w:r>
      <w:r w:rsidRPr="00B47551">
        <w:t>of</w:t>
      </w:r>
      <w:r w:rsidRPr="00B47551">
        <w:rPr>
          <w:spacing w:val="-3"/>
        </w:rPr>
        <w:t xml:space="preserve"> </w:t>
      </w:r>
      <w:r w:rsidRPr="00B47551">
        <w:t>the</w:t>
      </w:r>
      <w:r w:rsidRPr="00B47551">
        <w:rPr>
          <w:spacing w:val="-3"/>
        </w:rPr>
        <w:t xml:space="preserve"> </w:t>
      </w:r>
      <w:r w:rsidRPr="00B47551">
        <w:t>matters</w:t>
      </w:r>
      <w:r w:rsidRPr="00B47551">
        <w:rPr>
          <w:spacing w:val="-2"/>
        </w:rPr>
        <w:t xml:space="preserve"> </w:t>
      </w:r>
      <w:r w:rsidRPr="00B47551">
        <w:t>raised,</w:t>
      </w:r>
      <w:r w:rsidRPr="00B47551">
        <w:rPr>
          <w:spacing w:val="-3"/>
        </w:rPr>
        <w:t xml:space="preserve"> </w:t>
      </w:r>
      <w:r w:rsidRPr="00B47551">
        <w:t>be</w:t>
      </w:r>
      <w:r w:rsidRPr="00B47551">
        <w:rPr>
          <w:spacing w:val="-3"/>
        </w:rPr>
        <w:t xml:space="preserve"> </w:t>
      </w:r>
      <w:r w:rsidRPr="00B47551">
        <w:t>referred immediately</w:t>
      </w:r>
      <w:r w:rsidRPr="00B47551">
        <w:rPr>
          <w:spacing w:val="-2"/>
        </w:rPr>
        <w:t xml:space="preserve"> </w:t>
      </w:r>
      <w:r w:rsidRPr="00B47551">
        <w:t>to</w:t>
      </w:r>
      <w:r w:rsidRPr="00B47551">
        <w:rPr>
          <w:spacing w:val="-2"/>
        </w:rPr>
        <w:t xml:space="preserve"> </w:t>
      </w:r>
      <w:r w:rsidRPr="00B47551">
        <w:t>the</w:t>
      </w:r>
      <w:r w:rsidRPr="00B47551">
        <w:rPr>
          <w:spacing w:val="-3"/>
        </w:rPr>
        <w:t xml:space="preserve"> </w:t>
      </w:r>
      <w:r w:rsidRPr="00B47551">
        <w:t>appropriate</w:t>
      </w:r>
      <w:r w:rsidRPr="00B47551">
        <w:rPr>
          <w:spacing w:val="-3"/>
        </w:rPr>
        <w:t xml:space="preserve"> </w:t>
      </w:r>
      <w:r w:rsidRPr="00B47551">
        <w:t>authorities.</w:t>
      </w:r>
      <w:r w:rsidRPr="00B47551">
        <w:rPr>
          <w:spacing w:val="-6"/>
        </w:rPr>
        <w:t xml:space="preserve"> </w:t>
      </w:r>
      <w:r w:rsidRPr="00B47551">
        <w:t>Likewise,</w:t>
      </w:r>
      <w:r w:rsidRPr="00B47551">
        <w:rPr>
          <w:spacing w:val="-6"/>
        </w:rPr>
        <w:t xml:space="preserve"> </w:t>
      </w:r>
      <w:r w:rsidRPr="00B47551">
        <w:t>if</w:t>
      </w:r>
      <w:r w:rsidRPr="00B47551">
        <w:rPr>
          <w:spacing w:val="-3"/>
        </w:rPr>
        <w:t xml:space="preserve"> </w:t>
      </w:r>
      <w:r w:rsidRPr="00B47551">
        <w:t>urgent</w:t>
      </w:r>
      <w:r w:rsidRPr="00B47551">
        <w:rPr>
          <w:spacing w:val="-4"/>
        </w:rPr>
        <w:t xml:space="preserve"> </w:t>
      </w:r>
      <w:r w:rsidRPr="00B47551">
        <w:t>action</w:t>
      </w:r>
      <w:r w:rsidRPr="00B47551">
        <w:rPr>
          <w:spacing w:val="-4"/>
        </w:rPr>
        <w:t xml:space="preserve"> </w:t>
      </w:r>
      <w:r w:rsidRPr="00B47551">
        <w:t>is</w:t>
      </w:r>
      <w:r w:rsidRPr="00B47551">
        <w:rPr>
          <w:spacing w:val="-2"/>
        </w:rPr>
        <w:t xml:space="preserve"> </w:t>
      </w:r>
      <w:r w:rsidRPr="00B47551">
        <w:t>required (for example to remove a health and safety hazard), this action will be taken.</w:t>
      </w:r>
    </w:p>
    <w:p w14:paraId="6146708B" w14:textId="77777777" w:rsidR="0044579E" w:rsidRPr="00B47551" w:rsidRDefault="0044579E" w:rsidP="0044579E">
      <w:pPr>
        <w:pStyle w:val="BodyText"/>
        <w:spacing w:before="127"/>
        <w:ind w:right="123"/>
      </w:pPr>
      <w:r w:rsidRPr="00B47551">
        <w:t>It is important that staff members feel assured that a disclosure made under this policy is taken seriously and that the staff member is kept informed of steps being</w:t>
      </w:r>
      <w:r w:rsidRPr="00B47551">
        <w:rPr>
          <w:spacing w:val="-2"/>
        </w:rPr>
        <w:t xml:space="preserve"> </w:t>
      </w:r>
      <w:r w:rsidRPr="00B47551">
        <w:t>taken</w:t>
      </w:r>
      <w:r w:rsidRPr="00B47551">
        <w:rPr>
          <w:spacing w:val="-2"/>
        </w:rPr>
        <w:t xml:space="preserve"> </w:t>
      </w:r>
      <w:r w:rsidRPr="00B47551">
        <w:t>in</w:t>
      </w:r>
      <w:r w:rsidRPr="00B47551">
        <w:rPr>
          <w:spacing w:val="-2"/>
        </w:rPr>
        <w:t xml:space="preserve"> </w:t>
      </w:r>
      <w:r w:rsidRPr="00B47551">
        <w:t>response</w:t>
      </w:r>
      <w:r w:rsidRPr="00B47551">
        <w:rPr>
          <w:spacing w:val="-2"/>
        </w:rPr>
        <w:t xml:space="preserve"> </w:t>
      </w:r>
      <w:r w:rsidRPr="00B47551">
        <w:t>to</w:t>
      </w:r>
      <w:r w:rsidRPr="00B47551">
        <w:rPr>
          <w:spacing w:val="-2"/>
        </w:rPr>
        <w:t xml:space="preserve"> </w:t>
      </w:r>
      <w:r w:rsidRPr="00B47551">
        <w:t>the</w:t>
      </w:r>
      <w:r w:rsidRPr="00B47551">
        <w:rPr>
          <w:spacing w:val="-5"/>
        </w:rPr>
        <w:t xml:space="preserve"> </w:t>
      </w:r>
      <w:r w:rsidRPr="00B47551">
        <w:t>disclosure.</w:t>
      </w:r>
      <w:r w:rsidRPr="00B47551">
        <w:rPr>
          <w:spacing w:val="-3"/>
        </w:rPr>
        <w:t xml:space="preserve"> </w:t>
      </w:r>
      <w:r w:rsidRPr="00B47551">
        <w:t>In</w:t>
      </w:r>
      <w:r w:rsidRPr="00B47551">
        <w:rPr>
          <w:spacing w:val="-2"/>
        </w:rPr>
        <w:t xml:space="preserve"> </w:t>
      </w:r>
      <w:r w:rsidRPr="00B47551">
        <w:t>this</w:t>
      </w:r>
      <w:r w:rsidRPr="00B47551">
        <w:rPr>
          <w:spacing w:val="-2"/>
        </w:rPr>
        <w:t xml:space="preserve"> </w:t>
      </w:r>
      <w:r w:rsidRPr="00B47551">
        <w:t>regard</w:t>
      </w:r>
      <w:r w:rsidRPr="00B47551">
        <w:rPr>
          <w:spacing w:val="-2"/>
        </w:rPr>
        <w:t xml:space="preserve"> </w:t>
      </w:r>
      <w:r w:rsidRPr="00B47551">
        <w:t>the</w:t>
      </w:r>
      <w:r w:rsidRPr="00B47551">
        <w:rPr>
          <w:spacing w:val="-5"/>
        </w:rPr>
        <w:t xml:space="preserve"> </w:t>
      </w:r>
      <w:r w:rsidRPr="00B47551">
        <w:t>school</w:t>
      </w:r>
      <w:r w:rsidRPr="00B47551">
        <w:rPr>
          <w:spacing w:val="-4"/>
        </w:rPr>
        <w:t xml:space="preserve"> </w:t>
      </w:r>
      <w:r w:rsidRPr="00B47551">
        <w:t>undertakes</w:t>
      </w:r>
      <w:r w:rsidRPr="00B47551">
        <w:rPr>
          <w:spacing w:val="-2"/>
        </w:rPr>
        <w:t xml:space="preserve"> </w:t>
      </w:r>
      <w:r w:rsidRPr="00B47551">
        <w:t>to communicate with the relevant staff member as follows:</w:t>
      </w:r>
    </w:p>
    <w:p w14:paraId="66587B2E" w14:textId="77777777" w:rsidR="0044579E" w:rsidRPr="00B47551" w:rsidRDefault="0044579E" w:rsidP="0044579E">
      <w:pPr>
        <w:pStyle w:val="ListParagraph"/>
        <w:numPr>
          <w:ilvl w:val="0"/>
          <w:numId w:val="1"/>
        </w:numPr>
        <w:tabs>
          <w:tab w:val="left" w:pos="284"/>
        </w:tabs>
        <w:spacing w:before="123"/>
        <w:ind w:right="396" w:firstLine="0"/>
        <w:rPr>
          <w:sz w:val="28"/>
        </w:rPr>
      </w:pPr>
      <w:r w:rsidRPr="00B47551">
        <w:rPr>
          <w:sz w:val="28"/>
        </w:rPr>
        <w:t>Acknowledge</w:t>
      </w:r>
      <w:r w:rsidRPr="00B47551">
        <w:rPr>
          <w:spacing w:val="-3"/>
          <w:sz w:val="28"/>
        </w:rPr>
        <w:t xml:space="preserve"> </w:t>
      </w:r>
      <w:r w:rsidRPr="00B47551">
        <w:rPr>
          <w:sz w:val="28"/>
        </w:rPr>
        <w:t>receipt</w:t>
      </w:r>
      <w:r w:rsidRPr="00B47551">
        <w:rPr>
          <w:spacing w:val="-4"/>
          <w:sz w:val="28"/>
        </w:rPr>
        <w:t xml:space="preserve"> </w:t>
      </w:r>
      <w:r w:rsidRPr="00B47551">
        <w:rPr>
          <w:sz w:val="28"/>
        </w:rPr>
        <w:t>of</w:t>
      </w:r>
      <w:r w:rsidRPr="00B47551">
        <w:rPr>
          <w:spacing w:val="-2"/>
          <w:sz w:val="28"/>
        </w:rPr>
        <w:t xml:space="preserve"> </w:t>
      </w:r>
      <w:r w:rsidRPr="00B47551">
        <w:rPr>
          <w:sz w:val="28"/>
        </w:rPr>
        <w:t>the</w:t>
      </w:r>
      <w:r w:rsidRPr="00B47551">
        <w:rPr>
          <w:spacing w:val="-5"/>
          <w:sz w:val="28"/>
        </w:rPr>
        <w:t xml:space="preserve"> </w:t>
      </w:r>
      <w:r w:rsidRPr="00B47551">
        <w:rPr>
          <w:sz w:val="28"/>
        </w:rPr>
        <w:t>disclosure</w:t>
      </w:r>
      <w:r w:rsidRPr="00B47551">
        <w:rPr>
          <w:spacing w:val="-3"/>
          <w:sz w:val="28"/>
        </w:rPr>
        <w:t xml:space="preserve"> </w:t>
      </w:r>
      <w:r w:rsidRPr="00B47551">
        <w:rPr>
          <w:sz w:val="28"/>
        </w:rPr>
        <w:t>and</w:t>
      </w:r>
      <w:r w:rsidRPr="00B47551">
        <w:rPr>
          <w:spacing w:val="-2"/>
          <w:sz w:val="28"/>
        </w:rPr>
        <w:t xml:space="preserve"> </w:t>
      </w:r>
      <w:r w:rsidRPr="00B47551">
        <w:rPr>
          <w:sz w:val="28"/>
        </w:rPr>
        <w:t>arrange</w:t>
      </w:r>
      <w:r w:rsidRPr="00B47551">
        <w:rPr>
          <w:spacing w:val="-5"/>
          <w:sz w:val="28"/>
        </w:rPr>
        <w:t xml:space="preserve"> </w:t>
      </w:r>
      <w:r w:rsidRPr="00B47551">
        <w:rPr>
          <w:sz w:val="28"/>
        </w:rPr>
        <w:t>to</w:t>
      </w:r>
      <w:r w:rsidRPr="00B47551">
        <w:rPr>
          <w:spacing w:val="-4"/>
          <w:sz w:val="28"/>
        </w:rPr>
        <w:t xml:space="preserve"> </w:t>
      </w:r>
      <w:r w:rsidRPr="00B47551">
        <w:rPr>
          <w:sz w:val="28"/>
        </w:rPr>
        <w:t>meet</w:t>
      </w:r>
      <w:r w:rsidRPr="00B47551">
        <w:rPr>
          <w:spacing w:val="-2"/>
          <w:sz w:val="28"/>
        </w:rPr>
        <w:t xml:space="preserve"> </w:t>
      </w:r>
      <w:r w:rsidRPr="00B47551">
        <w:rPr>
          <w:sz w:val="28"/>
        </w:rPr>
        <w:t>with</w:t>
      </w:r>
      <w:r w:rsidRPr="00B47551">
        <w:rPr>
          <w:spacing w:val="-4"/>
          <w:sz w:val="28"/>
        </w:rPr>
        <w:t xml:space="preserve"> </w:t>
      </w:r>
      <w:r w:rsidRPr="00B47551">
        <w:rPr>
          <w:sz w:val="28"/>
        </w:rPr>
        <w:t>the</w:t>
      </w:r>
      <w:r w:rsidRPr="00B47551">
        <w:rPr>
          <w:spacing w:val="-3"/>
          <w:sz w:val="28"/>
        </w:rPr>
        <w:t xml:space="preserve"> </w:t>
      </w:r>
      <w:r w:rsidRPr="00B47551">
        <w:rPr>
          <w:sz w:val="28"/>
        </w:rPr>
        <w:t>relevant staff member as outlined above;</w:t>
      </w:r>
    </w:p>
    <w:p w14:paraId="6B7A891F" w14:textId="77777777" w:rsidR="0044579E" w:rsidRPr="00B47551" w:rsidRDefault="0044579E" w:rsidP="0044579E">
      <w:pPr>
        <w:pStyle w:val="ListParagraph"/>
        <w:numPr>
          <w:ilvl w:val="0"/>
          <w:numId w:val="1"/>
        </w:numPr>
        <w:tabs>
          <w:tab w:val="left" w:pos="284"/>
        </w:tabs>
        <w:spacing w:before="126"/>
        <w:ind w:right="142" w:firstLine="0"/>
        <w:rPr>
          <w:sz w:val="28"/>
        </w:rPr>
      </w:pPr>
      <w:r w:rsidRPr="00B47551">
        <w:rPr>
          <w:sz w:val="28"/>
        </w:rPr>
        <w:t>Inform the staff member of how it is proposed to investigate the matter and keep</w:t>
      </w:r>
      <w:r w:rsidRPr="00B47551">
        <w:rPr>
          <w:spacing w:val="-2"/>
          <w:sz w:val="28"/>
        </w:rPr>
        <w:t xml:space="preserve"> </w:t>
      </w:r>
      <w:r w:rsidRPr="00B47551">
        <w:rPr>
          <w:sz w:val="28"/>
        </w:rPr>
        <w:t>him/her</w:t>
      </w:r>
      <w:r w:rsidRPr="00B47551">
        <w:rPr>
          <w:spacing w:val="-3"/>
          <w:sz w:val="28"/>
        </w:rPr>
        <w:t xml:space="preserve"> </w:t>
      </w:r>
      <w:r w:rsidRPr="00B47551">
        <w:rPr>
          <w:sz w:val="28"/>
        </w:rPr>
        <w:t>informed</w:t>
      </w:r>
      <w:r w:rsidRPr="00B47551">
        <w:rPr>
          <w:spacing w:val="-2"/>
          <w:sz w:val="28"/>
        </w:rPr>
        <w:t xml:space="preserve"> </w:t>
      </w:r>
      <w:r w:rsidRPr="00B47551">
        <w:rPr>
          <w:sz w:val="28"/>
        </w:rPr>
        <w:t>of</w:t>
      </w:r>
      <w:r w:rsidRPr="00B47551">
        <w:rPr>
          <w:spacing w:val="-3"/>
          <w:sz w:val="28"/>
        </w:rPr>
        <w:t xml:space="preserve"> </w:t>
      </w:r>
      <w:r w:rsidRPr="00B47551">
        <w:rPr>
          <w:sz w:val="28"/>
        </w:rPr>
        <w:t>actions,</w:t>
      </w:r>
      <w:r w:rsidRPr="00B47551">
        <w:rPr>
          <w:spacing w:val="-3"/>
          <w:sz w:val="28"/>
        </w:rPr>
        <w:t xml:space="preserve"> </w:t>
      </w:r>
      <w:r w:rsidRPr="00B47551">
        <w:rPr>
          <w:sz w:val="28"/>
        </w:rPr>
        <w:t>where</w:t>
      </w:r>
      <w:r w:rsidRPr="00B47551">
        <w:rPr>
          <w:spacing w:val="-5"/>
          <w:sz w:val="28"/>
        </w:rPr>
        <w:t xml:space="preserve"> </w:t>
      </w:r>
      <w:r w:rsidRPr="00B47551">
        <w:rPr>
          <w:sz w:val="28"/>
        </w:rPr>
        <w:t>possible,</w:t>
      </w:r>
      <w:r w:rsidRPr="00B47551">
        <w:rPr>
          <w:spacing w:val="-3"/>
          <w:sz w:val="28"/>
        </w:rPr>
        <w:t xml:space="preserve"> </w:t>
      </w:r>
      <w:r w:rsidRPr="00B47551">
        <w:rPr>
          <w:sz w:val="28"/>
        </w:rPr>
        <w:t>including</w:t>
      </w:r>
      <w:r w:rsidRPr="00B47551">
        <w:rPr>
          <w:spacing w:val="-2"/>
          <w:sz w:val="28"/>
        </w:rPr>
        <w:t xml:space="preserve"> </w:t>
      </w:r>
      <w:r w:rsidRPr="00B47551">
        <w:rPr>
          <w:sz w:val="28"/>
        </w:rPr>
        <w:t>the</w:t>
      </w:r>
      <w:r w:rsidRPr="00B47551">
        <w:rPr>
          <w:spacing w:val="-5"/>
          <w:sz w:val="28"/>
        </w:rPr>
        <w:t xml:space="preserve"> </w:t>
      </w:r>
      <w:r w:rsidRPr="00B47551">
        <w:rPr>
          <w:sz w:val="28"/>
        </w:rPr>
        <w:t>outcome</w:t>
      </w:r>
      <w:r w:rsidRPr="00B47551">
        <w:rPr>
          <w:spacing w:val="-5"/>
          <w:sz w:val="28"/>
        </w:rPr>
        <w:t xml:space="preserve"> </w:t>
      </w:r>
      <w:r w:rsidRPr="00B47551">
        <w:rPr>
          <w:sz w:val="28"/>
        </w:rPr>
        <w:t>of</w:t>
      </w:r>
      <w:r w:rsidRPr="00B47551">
        <w:rPr>
          <w:spacing w:val="-3"/>
          <w:sz w:val="28"/>
        </w:rPr>
        <w:t xml:space="preserve"> </w:t>
      </w:r>
      <w:r w:rsidRPr="00B47551">
        <w:rPr>
          <w:sz w:val="28"/>
        </w:rPr>
        <w:t>any investigation, and should it be the case, why no further investigation will take place. However, it is important to note that sometimes the need for confidentiality and legal considerations may prevent the school from giving the staff member specific details of an investigation.</w:t>
      </w:r>
    </w:p>
    <w:p w14:paraId="56EB5C4D" w14:textId="77777777" w:rsidR="0044579E" w:rsidRPr="00B47551" w:rsidRDefault="0044579E" w:rsidP="0044579E">
      <w:pPr>
        <w:pStyle w:val="ListParagraph"/>
        <w:numPr>
          <w:ilvl w:val="0"/>
          <w:numId w:val="1"/>
        </w:numPr>
        <w:tabs>
          <w:tab w:val="left" w:pos="284"/>
        </w:tabs>
        <w:spacing w:before="125"/>
        <w:ind w:right="177" w:firstLine="0"/>
        <w:rPr>
          <w:sz w:val="28"/>
        </w:rPr>
      </w:pPr>
      <w:r w:rsidRPr="00B47551">
        <w:rPr>
          <w:sz w:val="28"/>
        </w:rPr>
        <w:t>Inform</w:t>
      </w:r>
      <w:r w:rsidRPr="00B47551">
        <w:rPr>
          <w:spacing w:val="-2"/>
          <w:sz w:val="28"/>
        </w:rPr>
        <w:t xml:space="preserve"> </w:t>
      </w:r>
      <w:r w:rsidRPr="00B47551">
        <w:rPr>
          <w:sz w:val="28"/>
        </w:rPr>
        <w:t>the</w:t>
      </w:r>
      <w:r w:rsidRPr="00B47551">
        <w:rPr>
          <w:spacing w:val="-4"/>
          <w:sz w:val="28"/>
        </w:rPr>
        <w:t xml:space="preserve"> </w:t>
      </w:r>
      <w:r w:rsidRPr="00B47551">
        <w:rPr>
          <w:sz w:val="28"/>
        </w:rPr>
        <w:t>staff</w:t>
      </w:r>
      <w:r w:rsidRPr="00B47551">
        <w:rPr>
          <w:spacing w:val="-2"/>
          <w:sz w:val="28"/>
        </w:rPr>
        <w:t xml:space="preserve"> </w:t>
      </w:r>
      <w:r w:rsidRPr="00B47551">
        <w:rPr>
          <w:sz w:val="28"/>
        </w:rPr>
        <w:t>member</w:t>
      </w:r>
      <w:r w:rsidRPr="00B47551">
        <w:rPr>
          <w:spacing w:val="-4"/>
          <w:sz w:val="28"/>
        </w:rPr>
        <w:t xml:space="preserve"> </w:t>
      </w:r>
      <w:r w:rsidRPr="00B47551">
        <w:rPr>
          <w:sz w:val="28"/>
        </w:rPr>
        <w:t>of</w:t>
      </w:r>
      <w:r w:rsidRPr="00B47551">
        <w:rPr>
          <w:spacing w:val="-2"/>
          <w:sz w:val="28"/>
        </w:rPr>
        <w:t xml:space="preserve"> </w:t>
      </w:r>
      <w:r w:rsidRPr="00B47551">
        <w:rPr>
          <w:sz w:val="28"/>
        </w:rPr>
        <w:t>the</w:t>
      </w:r>
      <w:r w:rsidRPr="00B47551">
        <w:rPr>
          <w:spacing w:val="-4"/>
          <w:sz w:val="28"/>
        </w:rPr>
        <w:t xml:space="preserve"> </w:t>
      </w:r>
      <w:r w:rsidRPr="00B47551">
        <w:rPr>
          <w:sz w:val="28"/>
        </w:rPr>
        <w:t>likely</w:t>
      </w:r>
      <w:r w:rsidRPr="00B47551">
        <w:rPr>
          <w:spacing w:val="-3"/>
          <w:sz w:val="28"/>
        </w:rPr>
        <w:t xml:space="preserve"> </w:t>
      </w:r>
      <w:r w:rsidRPr="00B47551">
        <w:rPr>
          <w:sz w:val="28"/>
        </w:rPr>
        <w:t>time</w:t>
      </w:r>
      <w:r w:rsidRPr="00B47551">
        <w:rPr>
          <w:spacing w:val="-2"/>
          <w:sz w:val="28"/>
        </w:rPr>
        <w:t xml:space="preserve"> </w:t>
      </w:r>
      <w:r w:rsidRPr="00B47551">
        <w:rPr>
          <w:sz w:val="28"/>
        </w:rPr>
        <w:t>scales</w:t>
      </w:r>
      <w:r w:rsidRPr="00B47551">
        <w:rPr>
          <w:spacing w:val="-3"/>
          <w:sz w:val="28"/>
        </w:rPr>
        <w:t xml:space="preserve"> </w:t>
      </w:r>
      <w:r w:rsidRPr="00B47551">
        <w:rPr>
          <w:sz w:val="28"/>
        </w:rPr>
        <w:t>in</w:t>
      </w:r>
      <w:r w:rsidRPr="00B47551">
        <w:rPr>
          <w:spacing w:val="-1"/>
          <w:sz w:val="28"/>
        </w:rPr>
        <w:t xml:space="preserve"> </w:t>
      </w:r>
      <w:r w:rsidRPr="00B47551">
        <w:rPr>
          <w:sz w:val="28"/>
        </w:rPr>
        <w:t>regard</w:t>
      </w:r>
      <w:r w:rsidRPr="00B47551">
        <w:rPr>
          <w:spacing w:val="-3"/>
          <w:sz w:val="28"/>
        </w:rPr>
        <w:t xml:space="preserve"> </w:t>
      </w:r>
      <w:r w:rsidRPr="00B47551">
        <w:rPr>
          <w:sz w:val="28"/>
        </w:rPr>
        <w:t>to</w:t>
      </w:r>
      <w:r w:rsidRPr="00B47551">
        <w:rPr>
          <w:spacing w:val="-3"/>
          <w:sz w:val="28"/>
        </w:rPr>
        <w:t xml:space="preserve"> </w:t>
      </w:r>
      <w:r w:rsidRPr="00B47551">
        <w:rPr>
          <w:sz w:val="28"/>
        </w:rPr>
        <w:t>each</w:t>
      </w:r>
      <w:r w:rsidRPr="00B47551">
        <w:rPr>
          <w:spacing w:val="-3"/>
          <w:sz w:val="28"/>
        </w:rPr>
        <w:t xml:space="preserve"> </w:t>
      </w:r>
      <w:r w:rsidRPr="00B47551">
        <w:rPr>
          <w:sz w:val="28"/>
        </w:rPr>
        <w:t>of</w:t>
      </w:r>
      <w:r w:rsidRPr="00B47551">
        <w:rPr>
          <w:spacing w:val="-2"/>
          <w:sz w:val="28"/>
        </w:rPr>
        <w:t xml:space="preserve"> </w:t>
      </w:r>
      <w:r w:rsidRPr="00B47551">
        <w:rPr>
          <w:sz w:val="28"/>
        </w:rPr>
        <w:t>the</w:t>
      </w:r>
      <w:r w:rsidRPr="00B47551">
        <w:rPr>
          <w:spacing w:val="-2"/>
          <w:sz w:val="28"/>
        </w:rPr>
        <w:t xml:space="preserve"> </w:t>
      </w:r>
      <w:r w:rsidRPr="00B47551">
        <w:rPr>
          <w:sz w:val="28"/>
        </w:rPr>
        <w:t xml:space="preserve">steps being taken, but in any event, commit to dealing with the matter as quickly as </w:t>
      </w:r>
      <w:r w:rsidRPr="00B47551">
        <w:rPr>
          <w:spacing w:val="-2"/>
          <w:sz w:val="28"/>
        </w:rPr>
        <w:t>practicable.</w:t>
      </w:r>
    </w:p>
    <w:p w14:paraId="1E40E17F" w14:textId="77777777" w:rsidR="0044579E" w:rsidRPr="00B47551" w:rsidRDefault="0044579E" w:rsidP="0044579E">
      <w:pPr>
        <w:pStyle w:val="BodyText"/>
        <w:spacing w:before="124"/>
        <w:ind w:right="224"/>
      </w:pPr>
      <w:r w:rsidRPr="00B47551">
        <w:t>It is possible that in the course of an investigation the staff member may be asked to clarify certain matters. To maximise confidentiality, such a meeting can</w:t>
      </w:r>
      <w:r w:rsidRPr="00B47551">
        <w:rPr>
          <w:spacing w:val="-3"/>
        </w:rPr>
        <w:t xml:space="preserve"> </w:t>
      </w:r>
      <w:r w:rsidRPr="00B47551">
        <w:t>take</w:t>
      </w:r>
      <w:r w:rsidRPr="00B47551">
        <w:rPr>
          <w:spacing w:val="-2"/>
        </w:rPr>
        <w:t xml:space="preserve"> </w:t>
      </w:r>
      <w:r w:rsidRPr="00B47551">
        <w:t>place</w:t>
      </w:r>
      <w:r w:rsidRPr="00B47551">
        <w:rPr>
          <w:spacing w:val="-4"/>
        </w:rPr>
        <w:t xml:space="preserve"> </w:t>
      </w:r>
      <w:r w:rsidRPr="00B47551">
        <w:t>outside</w:t>
      </w:r>
      <w:r w:rsidRPr="00B47551">
        <w:rPr>
          <w:spacing w:val="-2"/>
        </w:rPr>
        <w:t xml:space="preserve"> </w:t>
      </w:r>
      <w:r w:rsidRPr="00B47551">
        <w:t>of</w:t>
      </w:r>
      <w:r w:rsidRPr="00B47551">
        <w:rPr>
          <w:spacing w:val="-2"/>
        </w:rPr>
        <w:t xml:space="preserve"> </w:t>
      </w:r>
      <w:r w:rsidRPr="00B47551">
        <w:t>the</w:t>
      </w:r>
      <w:r w:rsidRPr="00B47551">
        <w:rPr>
          <w:spacing w:val="-4"/>
        </w:rPr>
        <w:t xml:space="preserve"> </w:t>
      </w:r>
      <w:r w:rsidRPr="00B47551">
        <w:t>school</w:t>
      </w:r>
      <w:r w:rsidRPr="00B47551">
        <w:rPr>
          <w:spacing w:val="-1"/>
        </w:rPr>
        <w:t xml:space="preserve"> </w:t>
      </w:r>
      <w:r w:rsidRPr="00B47551">
        <w:t>and</w:t>
      </w:r>
      <w:r w:rsidRPr="00B47551">
        <w:rPr>
          <w:spacing w:val="-1"/>
        </w:rPr>
        <w:t xml:space="preserve"> </w:t>
      </w:r>
      <w:r w:rsidRPr="00B47551">
        <w:t>he/she</w:t>
      </w:r>
      <w:r w:rsidRPr="00B47551">
        <w:rPr>
          <w:spacing w:val="-1"/>
        </w:rPr>
        <w:t xml:space="preserve"> </w:t>
      </w:r>
      <w:r w:rsidRPr="00B47551">
        <w:t>can</w:t>
      </w:r>
      <w:r w:rsidRPr="00B47551">
        <w:rPr>
          <w:spacing w:val="-1"/>
        </w:rPr>
        <w:t xml:space="preserve"> </w:t>
      </w:r>
      <w:r w:rsidRPr="00B47551">
        <w:t>choose</w:t>
      </w:r>
      <w:r w:rsidRPr="00B47551">
        <w:rPr>
          <w:spacing w:val="-2"/>
        </w:rPr>
        <w:t xml:space="preserve"> </w:t>
      </w:r>
      <w:r w:rsidRPr="00B47551">
        <w:t>whether</w:t>
      </w:r>
      <w:r w:rsidRPr="00B47551">
        <w:rPr>
          <w:spacing w:val="-4"/>
        </w:rPr>
        <w:t xml:space="preserve"> </w:t>
      </w:r>
      <w:r w:rsidRPr="00B47551">
        <w:t>or</w:t>
      </w:r>
      <w:r w:rsidRPr="00B47551">
        <w:rPr>
          <w:spacing w:val="-2"/>
        </w:rPr>
        <w:t xml:space="preserve"> </w:t>
      </w:r>
      <w:r w:rsidRPr="00B47551">
        <w:t>not</w:t>
      </w:r>
      <w:r w:rsidRPr="00B47551">
        <w:rPr>
          <w:spacing w:val="-3"/>
        </w:rPr>
        <w:t xml:space="preserve"> </w:t>
      </w:r>
      <w:r w:rsidRPr="00B47551">
        <w:t>to</w:t>
      </w:r>
      <w:r w:rsidRPr="00B47551">
        <w:rPr>
          <w:spacing w:val="-3"/>
        </w:rPr>
        <w:t xml:space="preserve"> </w:t>
      </w:r>
      <w:r w:rsidRPr="00B47551">
        <w:t>be accompanied by a colleague or trade union representative.</w:t>
      </w:r>
    </w:p>
    <w:p w14:paraId="3A1791B7" w14:textId="77777777" w:rsidR="0044579E" w:rsidRPr="00B47551" w:rsidRDefault="0044579E" w:rsidP="0044579E">
      <w:pPr>
        <w:pStyle w:val="BodyText"/>
        <w:spacing w:before="126"/>
        <w:ind w:right="154"/>
      </w:pPr>
      <w:r w:rsidRPr="00B47551">
        <w:t>Where a concern is raised or a disclosure is made in accordance with this policy, but the allegation is subsequently not upheld by an investigation, no action will be taken against the staff member making the disclosure and the staff member will be protected against any penalisation. It is important to note that</w:t>
      </w:r>
      <w:r w:rsidRPr="00B47551">
        <w:rPr>
          <w:spacing w:val="-2"/>
        </w:rPr>
        <w:t xml:space="preserve"> </w:t>
      </w:r>
      <w:r w:rsidRPr="00B47551">
        <w:t>if</w:t>
      </w:r>
      <w:r w:rsidRPr="00B47551">
        <w:rPr>
          <w:spacing w:val="-3"/>
        </w:rPr>
        <w:t xml:space="preserve"> </w:t>
      </w:r>
      <w:r w:rsidRPr="00B47551">
        <w:t>an</w:t>
      </w:r>
      <w:r w:rsidRPr="00B47551">
        <w:rPr>
          <w:spacing w:val="-4"/>
        </w:rPr>
        <w:t xml:space="preserve"> </w:t>
      </w:r>
      <w:r w:rsidRPr="00B47551">
        <w:t>unfounded</w:t>
      </w:r>
      <w:r w:rsidRPr="00B47551">
        <w:rPr>
          <w:spacing w:val="-4"/>
        </w:rPr>
        <w:t xml:space="preserve"> </w:t>
      </w:r>
      <w:r w:rsidRPr="00B47551">
        <w:t>allegation</w:t>
      </w:r>
      <w:r w:rsidRPr="00B47551">
        <w:rPr>
          <w:spacing w:val="-2"/>
        </w:rPr>
        <w:t xml:space="preserve"> </w:t>
      </w:r>
      <w:r w:rsidRPr="00B47551">
        <w:t>is</w:t>
      </w:r>
      <w:r w:rsidRPr="00B47551">
        <w:rPr>
          <w:spacing w:val="-2"/>
        </w:rPr>
        <w:t xml:space="preserve"> </w:t>
      </w:r>
      <w:r w:rsidRPr="00B47551">
        <w:t>found</w:t>
      </w:r>
      <w:r w:rsidRPr="00B47551">
        <w:rPr>
          <w:spacing w:val="-2"/>
        </w:rPr>
        <w:t xml:space="preserve"> </w:t>
      </w:r>
      <w:r w:rsidRPr="00B47551">
        <w:t>to</w:t>
      </w:r>
      <w:r w:rsidRPr="00B47551">
        <w:rPr>
          <w:spacing w:val="-4"/>
        </w:rPr>
        <w:t xml:space="preserve"> </w:t>
      </w:r>
      <w:r w:rsidRPr="00B47551">
        <w:t>have</w:t>
      </w:r>
      <w:r w:rsidRPr="00B47551">
        <w:rPr>
          <w:spacing w:val="-3"/>
        </w:rPr>
        <w:t xml:space="preserve"> </w:t>
      </w:r>
      <w:r w:rsidRPr="00B47551">
        <w:t>been</w:t>
      </w:r>
      <w:r w:rsidRPr="00B47551">
        <w:rPr>
          <w:spacing w:val="-4"/>
        </w:rPr>
        <w:t xml:space="preserve"> </w:t>
      </w:r>
      <w:r w:rsidRPr="00B47551">
        <w:t>with</w:t>
      </w:r>
      <w:r w:rsidRPr="00B47551">
        <w:rPr>
          <w:spacing w:val="-2"/>
        </w:rPr>
        <w:t xml:space="preserve"> </w:t>
      </w:r>
      <w:r w:rsidRPr="00B47551">
        <w:t>malicious</w:t>
      </w:r>
      <w:r w:rsidRPr="00B47551">
        <w:rPr>
          <w:spacing w:val="-2"/>
        </w:rPr>
        <w:t xml:space="preserve"> </w:t>
      </w:r>
      <w:r w:rsidRPr="00B47551">
        <w:t>intent,</w:t>
      </w:r>
      <w:r w:rsidRPr="00B47551">
        <w:rPr>
          <w:spacing w:val="-3"/>
        </w:rPr>
        <w:t xml:space="preserve"> </w:t>
      </w:r>
      <w:r w:rsidRPr="00B47551">
        <w:t>then disciplinary action may be taken.</w:t>
      </w:r>
    </w:p>
    <w:p w14:paraId="353DE562" w14:textId="77777777" w:rsidR="0044579E" w:rsidRPr="00B47551" w:rsidRDefault="0044579E" w:rsidP="0044579E">
      <w:pPr>
        <w:pStyle w:val="BodyText"/>
        <w:ind w:left="0"/>
        <w:rPr>
          <w:sz w:val="30"/>
        </w:rPr>
      </w:pPr>
    </w:p>
    <w:p w14:paraId="2295BA85" w14:textId="77777777" w:rsidR="0044579E" w:rsidRPr="00B47551" w:rsidRDefault="0044579E" w:rsidP="0044579E">
      <w:pPr>
        <w:pStyle w:val="Heading1"/>
        <w:spacing w:before="226"/>
      </w:pPr>
      <w:r w:rsidRPr="00B47551">
        <w:t>How</w:t>
      </w:r>
      <w:r w:rsidRPr="00B47551">
        <w:rPr>
          <w:spacing w:val="-4"/>
        </w:rPr>
        <w:t xml:space="preserve"> </w:t>
      </w:r>
      <w:r w:rsidRPr="00B47551">
        <w:t>the</w:t>
      </w:r>
      <w:r w:rsidRPr="00B47551">
        <w:rPr>
          <w:spacing w:val="-2"/>
        </w:rPr>
        <w:t xml:space="preserve"> </w:t>
      </w:r>
      <w:r w:rsidRPr="00B47551">
        <w:t>matter</w:t>
      </w:r>
      <w:r w:rsidRPr="00B47551">
        <w:rPr>
          <w:spacing w:val="-2"/>
        </w:rPr>
        <w:t xml:space="preserve"> </w:t>
      </w:r>
      <w:r w:rsidRPr="00B47551">
        <w:t>can</w:t>
      </w:r>
      <w:r w:rsidRPr="00B47551">
        <w:rPr>
          <w:spacing w:val="-4"/>
        </w:rPr>
        <w:t xml:space="preserve"> </w:t>
      </w:r>
      <w:r w:rsidRPr="00B47551">
        <w:t>be</w:t>
      </w:r>
      <w:r w:rsidRPr="00B47551">
        <w:rPr>
          <w:spacing w:val="-2"/>
        </w:rPr>
        <w:t xml:space="preserve"> </w:t>
      </w:r>
      <w:r w:rsidRPr="00B47551">
        <w:t>taken</w:t>
      </w:r>
      <w:r w:rsidRPr="00B47551">
        <w:rPr>
          <w:spacing w:val="-2"/>
        </w:rPr>
        <w:t xml:space="preserve"> further</w:t>
      </w:r>
    </w:p>
    <w:p w14:paraId="65213297" w14:textId="77777777" w:rsidR="0044579E" w:rsidRPr="00B47551" w:rsidRDefault="0044579E" w:rsidP="0044579E">
      <w:pPr>
        <w:pStyle w:val="BodyText"/>
        <w:spacing w:before="125"/>
      </w:pPr>
      <w:r w:rsidRPr="00B47551">
        <w:t>The aim of this Policy is to provide an avenue within this school to deal with concerns</w:t>
      </w:r>
      <w:r w:rsidRPr="00B47551">
        <w:rPr>
          <w:spacing w:val="-4"/>
        </w:rPr>
        <w:t xml:space="preserve"> </w:t>
      </w:r>
      <w:r w:rsidRPr="00B47551">
        <w:t>or</w:t>
      </w:r>
      <w:r w:rsidRPr="00B47551">
        <w:rPr>
          <w:spacing w:val="-5"/>
        </w:rPr>
        <w:t xml:space="preserve"> </w:t>
      </w:r>
      <w:r w:rsidRPr="00B47551">
        <w:t>disclosures</w:t>
      </w:r>
      <w:r w:rsidRPr="00B47551">
        <w:rPr>
          <w:spacing w:val="-2"/>
        </w:rPr>
        <w:t xml:space="preserve"> </w:t>
      </w:r>
      <w:r w:rsidRPr="00B47551">
        <w:t>in</w:t>
      </w:r>
      <w:r w:rsidRPr="00B47551">
        <w:rPr>
          <w:spacing w:val="-2"/>
        </w:rPr>
        <w:t xml:space="preserve"> </w:t>
      </w:r>
      <w:r w:rsidRPr="00B47551">
        <w:t>regard</w:t>
      </w:r>
      <w:r w:rsidRPr="00B47551">
        <w:rPr>
          <w:spacing w:val="-2"/>
        </w:rPr>
        <w:t xml:space="preserve"> </w:t>
      </w:r>
      <w:r w:rsidRPr="00B47551">
        <w:t>to</w:t>
      </w:r>
      <w:r w:rsidRPr="00B47551">
        <w:rPr>
          <w:spacing w:val="-2"/>
        </w:rPr>
        <w:t xml:space="preserve"> </w:t>
      </w:r>
      <w:r w:rsidRPr="00B47551">
        <w:t>wrongdoing.</w:t>
      </w:r>
      <w:r w:rsidRPr="00B47551">
        <w:rPr>
          <w:spacing w:val="-5"/>
        </w:rPr>
        <w:t xml:space="preserve"> </w:t>
      </w:r>
      <w:r w:rsidRPr="00B47551">
        <w:t>The</w:t>
      </w:r>
      <w:r w:rsidRPr="00B47551">
        <w:rPr>
          <w:spacing w:val="-5"/>
        </w:rPr>
        <w:t xml:space="preserve"> </w:t>
      </w:r>
      <w:r w:rsidRPr="00B47551">
        <w:t>Board</w:t>
      </w:r>
      <w:r w:rsidRPr="00B47551">
        <w:rPr>
          <w:spacing w:val="-4"/>
        </w:rPr>
        <w:t xml:space="preserve"> </w:t>
      </w:r>
      <w:r w:rsidRPr="00B47551">
        <w:t>of</w:t>
      </w:r>
      <w:r w:rsidRPr="00B47551">
        <w:rPr>
          <w:spacing w:val="-5"/>
        </w:rPr>
        <w:t xml:space="preserve"> </w:t>
      </w:r>
      <w:r w:rsidRPr="00B47551">
        <w:t>Management</w:t>
      </w:r>
      <w:r w:rsidRPr="00B47551">
        <w:rPr>
          <w:spacing w:val="-2"/>
        </w:rPr>
        <w:t xml:space="preserve"> </w:t>
      </w:r>
      <w:r w:rsidRPr="00B47551">
        <w:t xml:space="preserve">is </w:t>
      </w:r>
      <w:r w:rsidRPr="00B47551">
        <w:lastRenderedPageBreak/>
        <w:t>confident that most issues can be dealt with at school level and strongly encourages staff members to report such concerns internally.</w:t>
      </w:r>
    </w:p>
    <w:p w14:paraId="459EC67D" w14:textId="77777777" w:rsidR="0044579E" w:rsidRPr="00B47551" w:rsidRDefault="0044579E" w:rsidP="0044579E">
      <w:pPr>
        <w:pStyle w:val="BodyText"/>
        <w:spacing w:before="125"/>
        <w:ind w:right="201"/>
      </w:pPr>
      <w:r w:rsidRPr="00B47551">
        <w:t>It is acknowledged that there may be circumstances where a staff member wants</w:t>
      </w:r>
      <w:r w:rsidRPr="00B47551">
        <w:rPr>
          <w:spacing w:val="-7"/>
        </w:rPr>
        <w:t xml:space="preserve"> </w:t>
      </w:r>
      <w:r w:rsidRPr="00B47551">
        <w:t>to</w:t>
      </w:r>
      <w:r w:rsidRPr="00B47551">
        <w:rPr>
          <w:spacing w:val="-4"/>
        </w:rPr>
        <w:t xml:space="preserve"> </w:t>
      </w:r>
      <w:r w:rsidRPr="00B47551">
        <w:t>make</w:t>
      </w:r>
      <w:r w:rsidRPr="00B47551">
        <w:rPr>
          <w:spacing w:val="-5"/>
        </w:rPr>
        <w:t xml:space="preserve"> </w:t>
      </w:r>
      <w:r w:rsidRPr="00B47551">
        <w:t>a</w:t>
      </w:r>
      <w:r w:rsidRPr="00B47551">
        <w:rPr>
          <w:spacing w:val="-6"/>
        </w:rPr>
        <w:t xml:space="preserve"> </w:t>
      </w:r>
      <w:r w:rsidRPr="00B47551">
        <w:t>disclosure</w:t>
      </w:r>
      <w:r w:rsidRPr="00B47551">
        <w:rPr>
          <w:spacing w:val="-5"/>
        </w:rPr>
        <w:t xml:space="preserve"> </w:t>
      </w:r>
      <w:r w:rsidRPr="00B47551">
        <w:t>externally</w:t>
      </w:r>
      <w:r w:rsidRPr="00B47551">
        <w:rPr>
          <w:spacing w:val="-4"/>
        </w:rPr>
        <w:t xml:space="preserve"> </w:t>
      </w:r>
      <w:r w:rsidRPr="00B47551">
        <w:t>and</w:t>
      </w:r>
      <w:r w:rsidRPr="00B47551">
        <w:rPr>
          <w:spacing w:val="-5"/>
        </w:rPr>
        <w:t xml:space="preserve"> </w:t>
      </w:r>
      <w:r w:rsidRPr="00B47551">
        <w:t>the</w:t>
      </w:r>
      <w:r w:rsidRPr="00B47551">
        <w:rPr>
          <w:spacing w:val="-5"/>
        </w:rPr>
        <w:t xml:space="preserve"> </w:t>
      </w:r>
      <w:r w:rsidRPr="00B47551">
        <w:t>legislation</w:t>
      </w:r>
      <w:r w:rsidRPr="00B47551">
        <w:rPr>
          <w:spacing w:val="-4"/>
        </w:rPr>
        <w:t xml:space="preserve"> </w:t>
      </w:r>
      <w:r w:rsidRPr="00B47551">
        <w:t>governing</w:t>
      </w:r>
      <w:r w:rsidRPr="00B47551">
        <w:rPr>
          <w:spacing w:val="-5"/>
        </w:rPr>
        <w:t xml:space="preserve"> </w:t>
      </w:r>
      <w:r w:rsidRPr="00B47551">
        <w:rPr>
          <w:spacing w:val="-2"/>
        </w:rPr>
        <w:t>disclosures</w:t>
      </w:r>
    </w:p>
    <w:p w14:paraId="77317802" w14:textId="77777777" w:rsidR="0044579E" w:rsidRPr="00B47551" w:rsidRDefault="0044579E" w:rsidP="0044579E">
      <w:pPr>
        <w:pStyle w:val="BodyText"/>
        <w:spacing w:line="242" w:lineRule="auto"/>
      </w:pPr>
      <w:r w:rsidRPr="00B47551">
        <w:t>—</w:t>
      </w:r>
      <w:r w:rsidRPr="00B47551">
        <w:rPr>
          <w:spacing w:val="-3"/>
        </w:rPr>
        <w:t xml:space="preserve"> </w:t>
      </w:r>
      <w:r w:rsidRPr="00B47551">
        <w:t>The</w:t>
      </w:r>
      <w:r w:rsidRPr="00B47551">
        <w:rPr>
          <w:spacing w:val="-3"/>
        </w:rPr>
        <w:t xml:space="preserve"> </w:t>
      </w:r>
      <w:hyperlink r:id="rId9">
        <w:r w:rsidRPr="00B47551">
          <w:rPr>
            <w:u w:val="single" w:color="428AC9"/>
          </w:rPr>
          <w:t>Protected</w:t>
        </w:r>
        <w:r w:rsidRPr="00B47551">
          <w:rPr>
            <w:spacing w:val="-4"/>
            <w:u w:val="single" w:color="428AC9"/>
          </w:rPr>
          <w:t xml:space="preserve"> </w:t>
        </w:r>
        <w:r w:rsidRPr="00B47551">
          <w:rPr>
            <w:u w:val="single" w:color="428AC9"/>
          </w:rPr>
          <w:t>Disclosures</w:t>
        </w:r>
        <w:r w:rsidRPr="00B47551">
          <w:rPr>
            <w:spacing w:val="-2"/>
            <w:u w:val="single" w:color="428AC9"/>
          </w:rPr>
          <w:t xml:space="preserve"> </w:t>
        </w:r>
        <w:r w:rsidRPr="00B47551">
          <w:rPr>
            <w:u w:val="single" w:color="428AC9"/>
          </w:rPr>
          <w:t>Act</w:t>
        </w:r>
        <w:r w:rsidRPr="00B47551">
          <w:rPr>
            <w:spacing w:val="-4"/>
            <w:u w:val="single" w:color="428AC9"/>
          </w:rPr>
          <w:t xml:space="preserve"> </w:t>
        </w:r>
        <w:r w:rsidRPr="00B47551">
          <w:rPr>
            <w:u w:val="single" w:color="428AC9"/>
          </w:rPr>
          <w:t>2014</w:t>
        </w:r>
        <w:r w:rsidRPr="00B47551">
          <w:rPr>
            <w:spacing w:val="-1"/>
          </w:rPr>
          <w:t xml:space="preserve"> </w:t>
        </w:r>
      </w:hyperlink>
      <w:r w:rsidRPr="00B47551">
        <w:t>—</w:t>
      </w:r>
      <w:r w:rsidRPr="00B47551">
        <w:rPr>
          <w:spacing w:val="-5"/>
        </w:rPr>
        <w:t xml:space="preserve"> </w:t>
      </w:r>
      <w:r w:rsidRPr="00B47551">
        <w:t>provides</w:t>
      </w:r>
      <w:r w:rsidRPr="00B47551">
        <w:rPr>
          <w:spacing w:val="-2"/>
        </w:rPr>
        <w:t xml:space="preserve"> </w:t>
      </w:r>
      <w:r w:rsidRPr="00B47551">
        <w:t>for</w:t>
      </w:r>
      <w:r w:rsidRPr="00B47551">
        <w:rPr>
          <w:spacing w:val="-3"/>
        </w:rPr>
        <w:t xml:space="preserve"> </w:t>
      </w:r>
      <w:r w:rsidRPr="00B47551">
        <w:t>a</w:t>
      </w:r>
      <w:r w:rsidRPr="00B47551">
        <w:rPr>
          <w:spacing w:val="-5"/>
        </w:rPr>
        <w:t xml:space="preserve"> </w:t>
      </w:r>
      <w:r w:rsidRPr="00B47551">
        <w:t>number</w:t>
      </w:r>
      <w:r w:rsidRPr="00B47551">
        <w:rPr>
          <w:spacing w:val="-3"/>
        </w:rPr>
        <w:t xml:space="preserve"> </w:t>
      </w:r>
      <w:r w:rsidRPr="00B47551">
        <w:t>of</w:t>
      </w:r>
      <w:r w:rsidRPr="00B47551">
        <w:rPr>
          <w:spacing w:val="-3"/>
        </w:rPr>
        <w:t xml:space="preserve"> </w:t>
      </w:r>
      <w:r w:rsidRPr="00B47551">
        <w:t>avenues</w:t>
      </w:r>
      <w:r w:rsidRPr="00B47551">
        <w:rPr>
          <w:spacing w:val="-2"/>
        </w:rPr>
        <w:t xml:space="preserve"> </w:t>
      </w:r>
      <w:r w:rsidRPr="00B47551">
        <w:t>in this regard.</w:t>
      </w:r>
    </w:p>
    <w:p w14:paraId="6438F4E7" w14:textId="77777777" w:rsidR="0044579E" w:rsidRPr="00B47551" w:rsidRDefault="0044579E" w:rsidP="0044579E">
      <w:pPr>
        <w:pStyle w:val="BodyText"/>
        <w:spacing w:before="61"/>
        <w:ind w:right="116"/>
      </w:pPr>
      <w:r w:rsidRPr="00B47551">
        <w:t>It is important to note, however, that while a staff member needs only have a reasonable</w:t>
      </w:r>
      <w:r w:rsidRPr="00B47551">
        <w:rPr>
          <w:spacing w:val="-5"/>
        </w:rPr>
        <w:t xml:space="preserve"> </w:t>
      </w:r>
      <w:r w:rsidRPr="00B47551">
        <w:t>belief</w:t>
      </w:r>
      <w:r w:rsidRPr="00B47551">
        <w:rPr>
          <w:spacing w:val="-3"/>
        </w:rPr>
        <w:t xml:space="preserve"> </w:t>
      </w:r>
      <w:r w:rsidRPr="00B47551">
        <w:t>as</w:t>
      </w:r>
      <w:r w:rsidRPr="00B47551">
        <w:rPr>
          <w:spacing w:val="-2"/>
        </w:rPr>
        <w:t xml:space="preserve"> </w:t>
      </w:r>
      <w:r w:rsidRPr="00B47551">
        <w:t>to</w:t>
      </w:r>
      <w:r w:rsidRPr="00B47551">
        <w:rPr>
          <w:spacing w:val="-2"/>
        </w:rPr>
        <w:t xml:space="preserve"> </w:t>
      </w:r>
      <w:r w:rsidRPr="00B47551">
        <w:t>wrongdoing</w:t>
      </w:r>
      <w:r w:rsidRPr="00B47551">
        <w:rPr>
          <w:spacing w:val="-2"/>
        </w:rPr>
        <w:t xml:space="preserve"> </w:t>
      </w:r>
      <w:r w:rsidRPr="00B47551">
        <w:t>to</w:t>
      </w:r>
      <w:r w:rsidRPr="00B47551">
        <w:rPr>
          <w:spacing w:val="-2"/>
        </w:rPr>
        <w:t xml:space="preserve"> </w:t>
      </w:r>
      <w:r w:rsidRPr="00B47551">
        <w:t>make</w:t>
      </w:r>
      <w:r w:rsidRPr="00B47551">
        <w:rPr>
          <w:spacing w:val="-3"/>
        </w:rPr>
        <w:t xml:space="preserve"> </w:t>
      </w:r>
      <w:r w:rsidRPr="00B47551">
        <w:t>a</w:t>
      </w:r>
      <w:r w:rsidRPr="00B47551">
        <w:rPr>
          <w:spacing w:val="-3"/>
        </w:rPr>
        <w:t xml:space="preserve"> </w:t>
      </w:r>
      <w:r w:rsidRPr="00B47551">
        <w:t>disclosure</w:t>
      </w:r>
      <w:r w:rsidRPr="00B47551">
        <w:rPr>
          <w:spacing w:val="-3"/>
        </w:rPr>
        <w:t xml:space="preserve"> </w:t>
      </w:r>
      <w:r w:rsidRPr="00B47551">
        <w:t>internally,</w:t>
      </w:r>
      <w:r w:rsidRPr="00B47551">
        <w:rPr>
          <w:spacing w:val="-3"/>
        </w:rPr>
        <w:t xml:space="preserve"> </w:t>
      </w:r>
      <w:r w:rsidRPr="00B47551">
        <w:t>if</w:t>
      </w:r>
      <w:r w:rsidRPr="00B47551">
        <w:rPr>
          <w:spacing w:val="-3"/>
        </w:rPr>
        <w:t xml:space="preserve"> </w:t>
      </w:r>
      <w:r w:rsidRPr="00B47551">
        <w:t>he/she</w:t>
      </w:r>
      <w:r w:rsidRPr="00B47551">
        <w:rPr>
          <w:spacing w:val="-5"/>
        </w:rPr>
        <w:t xml:space="preserve"> </w:t>
      </w:r>
      <w:r w:rsidRPr="00B47551">
        <w:t>is considering an external disclosure, different and potentially more onerous obligations apply depending on to whom the disclosure is made.</w:t>
      </w:r>
    </w:p>
    <w:p w14:paraId="781838FA" w14:textId="77777777" w:rsidR="0044579E" w:rsidRPr="00B47551" w:rsidRDefault="0044579E" w:rsidP="0044579E">
      <w:pPr>
        <w:pStyle w:val="Heading1"/>
        <w:spacing w:before="126"/>
      </w:pPr>
      <w:r w:rsidRPr="00B47551">
        <w:t>Communication,</w:t>
      </w:r>
      <w:r w:rsidRPr="00B47551">
        <w:rPr>
          <w:spacing w:val="-8"/>
        </w:rPr>
        <w:t xml:space="preserve"> </w:t>
      </w:r>
      <w:r w:rsidRPr="00B47551">
        <w:t>Monitoring</w:t>
      </w:r>
      <w:r w:rsidRPr="00B47551">
        <w:rPr>
          <w:spacing w:val="-6"/>
        </w:rPr>
        <w:t xml:space="preserve"> </w:t>
      </w:r>
      <w:r w:rsidRPr="00B47551">
        <w:t>and</w:t>
      </w:r>
      <w:r w:rsidRPr="00B47551">
        <w:rPr>
          <w:spacing w:val="-10"/>
        </w:rPr>
        <w:t xml:space="preserve"> </w:t>
      </w:r>
      <w:r w:rsidRPr="00B47551">
        <w:rPr>
          <w:spacing w:val="-2"/>
        </w:rPr>
        <w:t>Review</w:t>
      </w:r>
    </w:p>
    <w:p w14:paraId="544EC0B6" w14:textId="77777777" w:rsidR="0044579E" w:rsidRPr="00B47551" w:rsidRDefault="0044579E" w:rsidP="0044579E">
      <w:pPr>
        <w:pStyle w:val="BodyText"/>
        <w:spacing w:before="125"/>
      </w:pPr>
      <w:r w:rsidRPr="00B47551">
        <w:t>This</w:t>
      </w:r>
      <w:r w:rsidRPr="00B47551">
        <w:rPr>
          <w:spacing w:val="-2"/>
        </w:rPr>
        <w:t xml:space="preserve"> </w:t>
      </w:r>
      <w:r w:rsidRPr="00B47551">
        <w:t>policy</w:t>
      </w:r>
      <w:r w:rsidRPr="00B47551">
        <w:rPr>
          <w:spacing w:val="-2"/>
        </w:rPr>
        <w:t xml:space="preserve"> </w:t>
      </w:r>
      <w:r w:rsidRPr="00B47551">
        <w:t>will</w:t>
      </w:r>
      <w:r w:rsidRPr="00B47551">
        <w:rPr>
          <w:spacing w:val="-4"/>
        </w:rPr>
        <w:t xml:space="preserve"> </w:t>
      </w:r>
      <w:r w:rsidRPr="00B47551">
        <w:t>be</w:t>
      </w:r>
      <w:r w:rsidRPr="00B47551">
        <w:rPr>
          <w:spacing w:val="-3"/>
        </w:rPr>
        <w:t xml:space="preserve"> </w:t>
      </w:r>
      <w:r w:rsidRPr="00B47551">
        <w:t>communicated</w:t>
      </w:r>
      <w:r w:rsidRPr="00B47551">
        <w:rPr>
          <w:spacing w:val="-4"/>
        </w:rPr>
        <w:t xml:space="preserve"> </w:t>
      </w:r>
      <w:r w:rsidRPr="00B47551">
        <w:t>to</w:t>
      </w:r>
      <w:r w:rsidRPr="00B47551">
        <w:rPr>
          <w:spacing w:val="-4"/>
        </w:rPr>
        <w:t xml:space="preserve"> </w:t>
      </w:r>
      <w:r w:rsidRPr="00B47551">
        <w:t>staff</w:t>
      </w:r>
      <w:r w:rsidRPr="00B47551">
        <w:rPr>
          <w:spacing w:val="-3"/>
        </w:rPr>
        <w:t xml:space="preserve"> </w:t>
      </w:r>
      <w:r w:rsidRPr="00B47551">
        <w:t>and</w:t>
      </w:r>
      <w:r w:rsidRPr="00B47551">
        <w:rPr>
          <w:spacing w:val="-4"/>
        </w:rPr>
        <w:t xml:space="preserve"> </w:t>
      </w:r>
      <w:r w:rsidRPr="00B47551">
        <w:t>the</w:t>
      </w:r>
      <w:r w:rsidRPr="00B47551">
        <w:rPr>
          <w:spacing w:val="-3"/>
        </w:rPr>
        <w:t xml:space="preserve"> </w:t>
      </w:r>
      <w:r w:rsidRPr="00B47551">
        <w:t>school</w:t>
      </w:r>
      <w:r w:rsidRPr="00B47551">
        <w:rPr>
          <w:spacing w:val="-2"/>
        </w:rPr>
        <w:t xml:space="preserve"> </w:t>
      </w:r>
      <w:r w:rsidRPr="00B47551">
        <w:t>community</w:t>
      </w:r>
      <w:r w:rsidRPr="00B47551">
        <w:rPr>
          <w:spacing w:val="-4"/>
        </w:rPr>
        <w:t xml:space="preserve"> </w:t>
      </w:r>
      <w:r w:rsidRPr="00B47551">
        <w:t>as appropriate and will be subjected to regular review.</w:t>
      </w:r>
    </w:p>
    <w:p w14:paraId="6C43E38D" w14:textId="77777777" w:rsidR="0044579E" w:rsidRPr="00B47551" w:rsidRDefault="0044579E" w:rsidP="0044579E">
      <w:pPr>
        <w:pStyle w:val="BodyText"/>
        <w:ind w:left="0"/>
        <w:rPr>
          <w:sz w:val="30"/>
        </w:rPr>
      </w:pPr>
    </w:p>
    <w:p w14:paraId="037D8579" w14:textId="77777777" w:rsidR="0044579E" w:rsidRPr="00B47551" w:rsidRDefault="0044579E" w:rsidP="0044579E">
      <w:pPr>
        <w:pStyle w:val="BodyText"/>
        <w:ind w:left="0"/>
        <w:rPr>
          <w:sz w:val="30"/>
        </w:rPr>
      </w:pPr>
    </w:p>
    <w:p w14:paraId="01762025" w14:textId="77777777" w:rsidR="0044579E" w:rsidRPr="00B47551" w:rsidRDefault="0044579E" w:rsidP="0044579E">
      <w:pPr>
        <w:pStyle w:val="BodyText"/>
        <w:spacing w:before="7"/>
        <w:ind w:left="0"/>
      </w:pPr>
    </w:p>
    <w:p w14:paraId="2BBBCCDC" w14:textId="4F0399C1" w:rsidR="0044579E" w:rsidRPr="00B47551" w:rsidRDefault="0044579E" w:rsidP="0044579E">
      <w:pPr>
        <w:tabs>
          <w:tab w:val="left" w:pos="4672"/>
        </w:tabs>
        <w:ind w:left="115"/>
        <w:rPr>
          <w:sz w:val="28"/>
        </w:rPr>
      </w:pPr>
      <w:r w:rsidRPr="00B47551">
        <w:rPr>
          <w:b/>
          <w:sz w:val="28"/>
        </w:rPr>
        <w:t>SIGNED:</w:t>
      </w:r>
      <w:r w:rsidRPr="00B47551">
        <w:rPr>
          <w:b/>
          <w:spacing w:val="-4"/>
          <w:sz w:val="28"/>
        </w:rPr>
        <w:t xml:space="preserve"> </w:t>
      </w:r>
      <w:r w:rsidRPr="00B47551">
        <w:rPr>
          <w:sz w:val="28"/>
        </w:rPr>
        <w:t>M</w:t>
      </w:r>
      <w:r>
        <w:rPr>
          <w:sz w:val="28"/>
        </w:rPr>
        <w:t>s. Teresa Leahy</w:t>
      </w:r>
      <w:r w:rsidRPr="00B47551">
        <w:rPr>
          <w:sz w:val="28"/>
        </w:rPr>
        <w:tab/>
      </w:r>
      <w:r w:rsidRPr="00B47551">
        <w:rPr>
          <w:b/>
          <w:sz w:val="28"/>
        </w:rPr>
        <w:t>DATE:</w:t>
      </w:r>
      <w:r w:rsidRPr="00B47551">
        <w:rPr>
          <w:b/>
          <w:spacing w:val="-4"/>
          <w:sz w:val="28"/>
        </w:rPr>
        <w:t xml:space="preserve"> </w:t>
      </w:r>
      <w:r w:rsidR="004A35FC" w:rsidRPr="00656062">
        <w:rPr>
          <w:sz w:val="28"/>
          <w:lang w:val="en-IE"/>
        </w:rPr>
        <w:t>15/6/23</w:t>
      </w:r>
    </w:p>
    <w:p w14:paraId="5EAEEE36" w14:textId="77777777" w:rsidR="0044579E" w:rsidRPr="00B47551" w:rsidRDefault="0044579E" w:rsidP="0044579E">
      <w:pPr>
        <w:spacing w:before="123"/>
        <w:ind w:left="115"/>
        <w:rPr>
          <w:b/>
          <w:sz w:val="24"/>
        </w:rPr>
      </w:pPr>
      <w:r w:rsidRPr="00B47551">
        <w:rPr>
          <w:b/>
          <w:sz w:val="24"/>
        </w:rPr>
        <w:t>(Chairperson,</w:t>
      </w:r>
      <w:r w:rsidRPr="00B47551">
        <w:rPr>
          <w:b/>
          <w:spacing w:val="-3"/>
          <w:sz w:val="24"/>
        </w:rPr>
        <w:t xml:space="preserve"> </w:t>
      </w:r>
      <w:r w:rsidRPr="00B47551">
        <w:rPr>
          <w:b/>
          <w:sz w:val="24"/>
        </w:rPr>
        <w:t>Bord</w:t>
      </w:r>
      <w:r w:rsidRPr="00B47551">
        <w:rPr>
          <w:b/>
          <w:spacing w:val="-2"/>
          <w:sz w:val="24"/>
        </w:rPr>
        <w:t xml:space="preserve"> </w:t>
      </w:r>
      <w:r w:rsidRPr="00B47551">
        <w:rPr>
          <w:b/>
          <w:sz w:val="24"/>
        </w:rPr>
        <w:t>of</w:t>
      </w:r>
      <w:r w:rsidRPr="00B47551">
        <w:rPr>
          <w:b/>
          <w:spacing w:val="-2"/>
          <w:sz w:val="24"/>
        </w:rPr>
        <w:t xml:space="preserve"> management)</w:t>
      </w:r>
    </w:p>
    <w:p w14:paraId="77F56E3C" w14:textId="77777777" w:rsidR="0044579E" w:rsidRPr="00B47551" w:rsidRDefault="0044579E" w:rsidP="0044579E">
      <w:pPr>
        <w:pStyle w:val="BodyText"/>
        <w:ind w:left="0"/>
        <w:rPr>
          <w:b/>
          <w:sz w:val="26"/>
        </w:rPr>
      </w:pPr>
    </w:p>
    <w:p w14:paraId="1D92E970" w14:textId="7192507A" w:rsidR="0044579E" w:rsidRPr="00B47551" w:rsidRDefault="0044579E" w:rsidP="0044579E">
      <w:pPr>
        <w:tabs>
          <w:tab w:val="left" w:pos="4641"/>
        </w:tabs>
        <w:spacing w:before="228"/>
        <w:ind w:left="115"/>
        <w:rPr>
          <w:sz w:val="28"/>
        </w:rPr>
      </w:pPr>
      <w:r w:rsidRPr="00B47551">
        <w:rPr>
          <w:b/>
          <w:sz w:val="28"/>
        </w:rPr>
        <w:t>SIGNED:</w:t>
      </w:r>
      <w:r w:rsidRPr="00B47551">
        <w:rPr>
          <w:b/>
          <w:spacing w:val="-5"/>
          <w:sz w:val="28"/>
        </w:rPr>
        <w:t xml:space="preserve"> </w:t>
      </w:r>
      <w:r w:rsidRPr="00B47551">
        <w:rPr>
          <w:sz w:val="28"/>
        </w:rPr>
        <w:t>Mr.</w:t>
      </w:r>
      <w:r w:rsidRPr="00B47551">
        <w:rPr>
          <w:spacing w:val="-4"/>
          <w:sz w:val="28"/>
        </w:rPr>
        <w:t xml:space="preserve"> </w:t>
      </w:r>
      <w:r>
        <w:rPr>
          <w:sz w:val="28"/>
        </w:rPr>
        <w:t>Richard Casey</w:t>
      </w:r>
      <w:r w:rsidRPr="00B47551">
        <w:rPr>
          <w:sz w:val="28"/>
        </w:rPr>
        <w:tab/>
      </w:r>
      <w:r w:rsidRPr="00B47551">
        <w:rPr>
          <w:b/>
          <w:sz w:val="28"/>
        </w:rPr>
        <w:t>DATE:</w:t>
      </w:r>
      <w:r w:rsidRPr="00B47551">
        <w:rPr>
          <w:b/>
          <w:spacing w:val="-6"/>
          <w:sz w:val="28"/>
        </w:rPr>
        <w:t xml:space="preserve"> </w:t>
      </w:r>
      <w:r w:rsidR="004A35FC" w:rsidRPr="00656062">
        <w:rPr>
          <w:sz w:val="28"/>
          <w:lang w:val="en-IE"/>
        </w:rPr>
        <w:t>15/6/23</w:t>
      </w:r>
    </w:p>
    <w:p w14:paraId="2812280F" w14:textId="77777777" w:rsidR="0044579E" w:rsidRPr="00B47551" w:rsidRDefault="0044579E" w:rsidP="0044579E">
      <w:pPr>
        <w:spacing w:before="123"/>
        <w:ind w:left="1375"/>
        <w:rPr>
          <w:b/>
          <w:sz w:val="24"/>
        </w:rPr>
      </w:pPr>
      <w:r w:rsidRPr="00B47551">
        <w:rPr>
          <w:b/>
          <w:spacing w:val="-2"/>
          <w:sz w:val="24"/>
        </w:rPr>
        <w:t>(Principal)</w:t>
      </w:r>
    </w:p>
    <w:p w14:paraId="5B978E08" w14:textId="77777777" w:rsidR="0044579E" w:rsidRPr="00B47551" w:rsidRDefault="0044579E" w:rsidP="0044579E">
      <w:pPr>
        <w:pStyle w:val="BodyText"/>
        <w:ind w:left="0"/>
        <w:rPr>
          <w:b/>
          <w:sz w:val="26"/>
        </w:rPr>
      </w:pPr>
    </w:p>
    <w:p w14:paraId="22618FBC" w14:textId="603B64EB" w:rsidR="000176C3" w:rsidRDefault="000176C3" w:rsidP="000176C3">
      <w:pPr>
        <w:ind w:left="120"/>
        <w:rPr>
          <w:b/>
          <w:sz w:val="28"/>
        </w:rPr>
      </w:pPr>
      <w:r>
        <w:rPr>
          <w:b/>
          <w:sz w:val="28"/>
        </w:rPr>
        <w:t>Date</w:t>
      </w:r>
      <w:r>
        <w:rPr>
          <w:b/>
          <w:spacing w:val="-4"/>
          <w:sz w:val="28"/>
        </w:rPr>
        <w:t xml:space="preserve"> </w:t>
      </w:r>
      <w:r>
        <w:rPr>
          <w:b/>
          <w:sz w:val="28"/>
        </w:rPr>
        <w:t>of</w:t>
      </w:r>
      <w:r>
        <w:rPr>
          <w:b/>
          <w:spacing w:val="-3"/>
          <w:sz w:val="28"/>
        </w:rPr>
        <w:t xml:space="preserve"> </w:t>
      </w:r>
      <w:r>
        <w:rPr>
          <w:b/>
          <w:sz w:val="28"/>
        </w:rPr>
        <w:t>next</w:t>
      </w:r>
      <w:r>
        <w:rPr>
          <w:b/>
          <w:spacing w:val="-3"/>
          <w:sz w:val="28"/>
        </w:rPr>
        <w:t xml:space="preserve"> </w:t>
      </w:r>
      <w:r>
        <w:rPr>
          <w:b/>
          <w:sz w:val="28"/>
        </w:rPr>
        <w:t>review:</w:t>
      </w:r>
      <w:r>
        <w:rPr>
          <w:b/>
          <w:spacing w:val="-4"/>
          <w:sz w:val="28"/>
        </w:rPr>
        <w:t xml:space="preserve"> </w:t>
      </w:r>
      <w:r w:rsidR="004A35FC" w:rsidRPr="00656062">
        <w:rPr>
          <w:sz w:val="28"/>
          <w:lang w:val="en-IE"/>
        </w:rPr>
        <w:t>15/6/2</w:t>
      </w:r>
      <w:r w:rsidR="004A35FC">
        <w:rPr>
          <w:sz w:val="28"/>
          <w:lang w:val="en-IE"/>
        </w:rPr>
        <w:t>4</w:t>
      </w:r>
    </w:p>
    <w:p w14:paraId="6030A6CA" w14:textId="77777777" w:rsidR="0044579E" w:rsidRPr="00B47551" w:rsidRDefault="0044579E" w:rsidP="0044579E">
      <w:pPr>
        <w:pStyle w:val="BodyText"/>
        <w:ind w:left="0"/>
        <w:rPr>
          <w:b/>
          <w:sz w:val="24"/>
        </w:rPr>
      </w:pPr>
    </w:p>
    <w:sectPr w:rsidR="0044579E" w:rsidRPr="00B47551">
      <w:pgSz w:w="11910" w:h="16840"/>
      <w:pgMar w:top="1360" w:right="1180" w:bottom="1680" w:left="1500" w:header="0" w:footer="1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07A2" w14:textId="77777777" w:rsidR="00FB2A0F" w:rsidRDefault="00FB2A0F">
      <w:r>
        <w:separator/>
      </w:r>
    </w:p>
  </w:endnote>
  <w:endnote w:type="continuationSeparator" w:id="0">
    <w:p w14:paraId="7D84E4B2" w14:textId="77777777" w:rsidR="00FB2A0F" w:rsidRDefault="00FB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4646" w14:textId="64590F4A" w:rsidR="00F84B22" w:rsidRDefault="00CE2639">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F6847C8" wp14:editId="63C70008">
              <wp:simplePos x="0" y="0"/>
              <wp:positionH relativeFrom="page">
                <wp:posOffset>3706495</wp:posOffset>
              </wp:positionH>
              <wp:positionV relativeFrom="page">
                <wp:posOffset>9611360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AA63" w14:textId="77777777" w:rsidR="00F84B22" w:rsidRDefault="008C611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847C8" id="_x0000_t202" coordsize="21600,21600" o:spt="202" path="m,l,21600r21600,l21600,xe">
              <v:stroke joinstyle="miter"/>
              <v:path gradientshapeok="t" o:connecttype="rect"/>
            </v:shapetype>
            <v:shape id="docshape1" o:spid="_x0000_s1026" type="#_x0000_t202" style="position:absolute;margin-left:291.85pt;margin-top:756.8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" filled="f" stroked="f">
              <v:textbox inset="0,0,0,0">
                <w:txbxContent>
                  <w:p w14:paraId="0E96AA63" w14:textId="77777777" w:rsidR="00F84B22" w:rsidRDefault="008C611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52C7" w14:textId="77777777" w:rsidR="00FB2A0F" w:rsidRDefault="00FB2A0F">
      <w:r>
        <w:separator/>
      </w:r>
    </w:p>
  </w:footnote>
  <w:footnote w:type="continuationSeparator" w:id="0">
    <w:p w14:paraId="78AB69B4" w14:textId="77777777" w:rsidR="00FB2A0F" w:rsidRDefault="00FB2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FBA1" w14:textId="77777777" w:rsidR="00B47551" w:rsidRDefault="00B47551" w:rsidP="00B47551">
    <w:pPr>
      <w:spacing w:before="5"/>
      <w:jc w:val="center"/>
      <w:rPr>
        <w:rFonts w:ascii="Script MT Bold" w:hAnsi="Script MT Bold"/>
        <w:b/>
        <w:sz w:val="32"/>
      </w:rPr>
    </w:pPr>
  </w:p>
  <w:p w14:paraId="5DAFCE7E" w14:textId="47EEA89A" w:rsidR="00B47551" w:rsidRPr="00175B19" w:rsidRDefault="00B47551" w:rsidP="00B47551">
    <w:pPr>
      <w:spacing w:before="5"/>
      <w:jc w:val="center"/>
      <w:rPr>
        <w:rFonts w:ascii="Script MT Bold" w:hAnsi="Script MT Bold"/>
        <w:b/>
        <w:sz w:val="32"/>
      </w:rPr>
    </w:pPr>
    <w:r w:rsidRPr="00175B19">
      <w:rPr>
        <w:rFonts w:ascii="Script MT Bold" w:hAnsi="Script MT Bold"/>
        <w:b/>
        <w:sz w:val="32"/>
      </w:rPr>
      <w:t xml:space="preserve">Stella Maris School </w:t>
    </w:r>
  </w:p>
  <w:p w14:paraId="3C91B188" w14:textId="2693CA0F" w:rsidR="00B47551" w:rsidRPr="00175B19" w:rsidRDefault="00B47551" w:rsidP="00B47551">
    <w:pPr>
      <w:spacing w:before="124"/>
      <w:ind w:right="1"/>
      <w:jc w:val="center"/>
      <w:rPr>
        <w:rFonts w:asciiTheme="minorHAnsi" w:hAnsiTheme="minorHAnsi" w:cstheme="minorHAnsi"/>
        <w:b/>
        <w:sz w:val="32"/>
      </w:rPr>
    </w:pPr>
    <w:r>
      <w:rPr>
        <w:rFonts w:asciiTheme="minorHAnsi" w:hAnsiTheme="minorHAnsi" w:cstheme="minorHAnsi"/>
        <w:b/>
        <w:sz w:val="32"/>
      </w:rPr>
      <w:t xml:space="preserve">Whistleblowing policy </w:t>
    </w:r>
  </w:p>
  <w:p w14:paraId="05422451" w14:textId="77777777" w:rsidR="00B47551" w:rsidRDefault="00B47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C2D79"/>
    <w:multiLevelType w:val="hybridMultilevel"/>
    <w:tmpl w:val="62D60C70"/>
    <w:lvl w:ilvl="0" w:tplc="A53C9CB2">
      <w:numFmt w:val="bullet"/>
      <w:lvlText w:val="•"/>
      <w:lvlJc w:val="left"/>
      <w:pPr>
        <w:ind w:left="115" w:hanging="168"/>
      </w:pPr>
      <w:rPr>
        <w:rFonts w:ascii="Times New Roman" w:eastAsia="Times New Roman" w:hAnsi="Times New Roman" w:cs="Times New Roman" w:hint="default"/>
        <w:b w:val="0"/>
        <w:bCs w:val="0"/>
        <w:i w:val="0"/>
        <w:iCs w:val="0"/>
        <w:color w:val="666666"/>
        <w:w w:val="100"/>
        <w:sz w:val="28"/>
        <w:szCs w:val="28"/>
        <w:lang w:val="en-US" w:eastAsia="en-US" w:bidi="ar-SA"/>
      </w:rPr>
    </w:lvl>
    <w:lvl w:ilvl="1" w:tplc="F13AE624">
      <w:numFmt w:val="bullet"/>
      <w:lvlText w:val="•"/>
      <w:lvlJc w:val="left"/>
      <w:pPr>
        <w:ind w:left="1030" w:hanging="168"/>
      </w:pPr>
      <w:rPr>
        <w:rFonts w:hint="default"/>
        <w:lang w:val="en-US" w:eastAsia="en-US" w:bidi="ar-SA"/>
      </w:rPr>
    </w:lvl>
    <w:lvl w:ilvl="2" w:tplc="98CC75C6">
      <w:numFmt w:val="bullet"/>
      <w:lvlText w:val="•"/>
      <w:lvlJc w:val="left"/>
      <w:pPr>
        <w:ind w:left="1941" w:hanging="168"/>
      </w:pPr>
      <w:rPr>
        <w:rFonts w:hint="default"/>
        <w:lang w:val="en-US" w:eastAsia="en-US" w:bidi="ar-SA"/>
      </w:rPr>
    </w:lvl>
    <w:lvl w:ilvl="3" w:tplc="D038A76A">
      <w:numFmt w:val="bullet"/>
      <w:lvlText w:val="•"/>
      <w:lvlJc w:val="left"/>
      <w:pPr>
        <w:ind w:left="2851" w:hanging="168"/>
      </w:pPr>
      <w:rPr>
        <w:rFonts w:hint="default"/>
        <w:lang w:val="en-US" w:eastAsia="en-US" w:bidi="ar-SA"/>
      </w:rPr>
    </w:lvl>
    <w:lvl w:ilvl="4" w:tplc="1D10515E">
      <w:numFmt w:val="bullet"/>
      <w:lvlText w:val="•"/>
      <w:lvlJc w:val="left"/>
      <w:pPr>
        <w:ind w:left="3762" w:hanging="168"/>
      </w:pPr>
      <w:rPr>
        <w:rFonts w:hint="default"/>
        <w:lang w:val="en-US" w:eastAsia="en-US" w:bidi="ar-SA"/>
      </w:rPr>
    </w:lvl>
    <w:lvl w:ilvl="5" w:tplc="E69EDF1C">
      <w:numFmt w:val="bullet"/>
      <w:lvlText w:val="•"/>
      <w:lvlJc w:val="left"/>
      <w:pPr>
        <w:ind w:left="4673" w:hanging="168"/>
      </w:pPr>
      <w:rPr>
        <w:rFonts w:hint="default"/>
        <w:lang w:val="en-US" w:eastAsia="en-US" w:bidi="ar-SA"/>
      </w:rPr>
    </w:lvl>
    <w:lvl w:ilvl="6" w:tplc="EB2CA1D2">
      <w:numFmt w:val="bullet"/>
      <w:lvlText w:val="•"/>
      <w:lvlJc w:val="left"/>
      <w:pPr>
        <w:ind w:left="5583" w:hanging="168"/>
      </w:pPr>
      <w:rPr>
        <w:rFonts w:hint="default"/>
        <w:lang w:val="en-US" w:eastAsia="en-US" w:bidi="ar-SA"/>
      </w:rPr>
    </w:lvl>
    <w:lvl w:ilvl="7" w:tplc="627482FA">
      <w:numFmt w:val="bullet"/>
      <w:lvlText w:val="•"/>
      <w:lvlJc w:val="left"/>
      <w:pPr>
        <w:ind w:left="6494" w:hanging="168"/>
      </w:pPr>
      <w:rPr>
        <w:rFonts w:hint="default"/>
        <w:lang w:val="en-US" w:eastAsia="en-US" w:bidi="ar-SA"/>
      </w:rPr>
    </w:lvl>
    <w:lvl w:ilvl="8" w:tplc="323A6630">
      <w:numFmt w:val="bullet"/>
      <w:lvlText w:val="•"/>
      <w:lvlJc w:val="left"/>
      <w:pPr>
        <w:ind w:left="7405" w:hanging="168"/>
      </w:pPr>
      <w:rPr>
        <w:rFonts w:hint="default"/>
        <w:lang w:val="en-US" w:eastAsia="en-US" w:bidi="ar-SA"/>
      </w:rPr>
    </w:lvl>
  </w:abstractNum>
  <w:num w:numId="1" w16cid:durableId="10708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22"/>
    <w:rsid w:val="000176C3"/>
    <w:rsid w:val="002B509A"/>
    <w:rsid w:val="0044579E"/>
    <w:rsid w:val="004A35FC"/>
    <w:rsid w:val="008C3266"/>
    <w:rsid w:val="008C6119"/>
    <w:rsid w:val="00AF3765"/>
    <w:rsid w:val="00B47551"/>
    <w:rsid w:val="00CE2639"/>
    <w:rsid w:val="00D36BFA"/>
    <w:rsid w:val="00D94AC9"/>
    <w:rsid w:val="00F84B22"/>
    <w:rsid w:val="00FB2A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000C"/>
  <w15:docId w15:val="{42C8FA11-5E08-4ACF-8B71-D7225EDC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ind w:left="11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sz w:val="28"/>
      <w:szCs w:val="28"/>
    </w:rPr>
  </w:style>
  <w:style w:type="paragraph" w:styleId="Title">
    <w:name w:val="Title"/>
    <w:basedOn w:val="Normal"/>
    <w:uiPriority w:val="10"/>
    <w:qFormat/>
    <w:pPr>
      <w:spacing w:before="171"/>
      <w:ind w:left="1113" w:right="1107"/>
      <w:jc w:val="center"/>
    </w:pPr>
    <w:rPr>
      <w:b/>
      <w:bCs/>
      <w:sz w:val="32"/>
      <w:szCs w:val="32"/>
    </w:rPr>
  </w:style>
  <w:style w:type="paragraph" w:styleId="ListParagraph">
    <w:name w:val="List Paragraph"/>
    <w:basedOn w:val="Normal"/>
    <w:uiPriority w:val="1"/>
    <w:qFormat/>
    <w:pPr>
      <w:ind w:left="1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7551"/>
    <w:pPr>
      <w:tabs>
        <w:tab w:val="center" w:pos="4513"/>
        <w:tab w:val="right" w:pos="9026"/>
      </w:tabs>
    </w:pPr>
  </w:style>
  <w:style w:type="character" w:customStyle="1" w:styleId="HeaderChar">
    <w:name w:val="Header Char"/>
    <w:basedOn w:val="DefaultParagraphFont"/>
    <w:link w:val="Header"/>
    <w:uiPriority w:val="99"/>
    <w:rsid w:val="00B47551"/>
    <w:rPr>
      <w:rFonts w:ascii="Times New Roman" w:eastAsia="Times New Roman" w:hAnsi="Times New Roman" w:cs="Times New Roman"/>
    </w:rPr>
  </w:style>
  <w:style w:type="paragraph" w:styleId="Footer">
    <w:name w:val="footer"/>
    <w:basedOn w:val="Normal"/>
    <w:link w:val="FooterChar"/>
    <w:uiPriority w:val="99"/>
    <w:unhideWhenUsed/>
    <w:rsid w:val="00B47551"/>
    <w:pPr>
      <w:tabs>
        <w:tab w:val="center" w:pos="4513"/>
        <w:tab w:val="right" w:pos="9026"/>
      </w:tabs>
    </w:pPr>
  </w:style>
  <w:style w:type="character" w:customStyle="1" w:styleId="FooterChar">
    <w:name w:val="Footer Char"/>
    <w:basedOn w:val="DefaultParagraphFont"/>
    <w:link w:val="Footer"/>
    <w:uiPriority w:val="99"/>
    <w:rsid w:val="00B475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ishstatutebook.ie/2014/en/act/pub/0014/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Richard Casey</cp:lastModifiedBy>
  <cp:revision>5</cp:revision>
  <dcterms:created xsi:type="dcterms:W3CDTF">2022-06-28T13:56:00Z</dcterms:created>
  <dcterms:modified xsi:type="dcterms:W3CDTF">2023-06-21T14:41:00Z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Acrobat PDFMaker 21 for Word</vt:lpwstr>
  </property>
  <property fmtid="{D5CDD505-2E9C-101B-9397-08002B2CF9AE}" pid="4" name="LastSaved">
    <vt:filetime>2022-06-28T00:00:00Z</vt:filetime>
  </property>
</Properties>
</file>